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30" w:rsidDel="003241E4" w:rsidRDefault="00A76E30">
      <w:pPr>
        <w:spacing w:line="540" w:lineRule="exact"/>
        <w:rPr>
          <w:del w:id="0" w:author="张岳:拟稿人" w:date="2022-11-23T09:55:00Z"/>
          <w:rFonts w:hint="eastAsia"/>
        </w:rPr>
      </w:pPr>
    </w:p>
    <w:p w:rsidR="00A76E30" w:rsidDel="003241E4" w:rsidRDefault="00D670A3">
      <w:pPr>
        <w:spacing w:line="540" w:lineRule="exact"/>
        <w:rPr>
          <w:del w:id="1" w:author="张岳:拟稿人" w:date="2022-11-23T09:55:00Z"/>
        </w:rPr>
      </w:pPr>
      <w:del w:id="2" w:author="张岳:拟稿人" w:date="2022-11-23T09:55:00Z">
        <w:r w:rsidDel="003241E4">
          <w:pict>
            <v:shapetype id="_x0000_t202" coordsize="21600,21600" o:spt="202" path="m,l,21600r21600,l21600,xe">
              <v:stroke joinstyle="miter"/>
              <v:path gradientshapeok="t" o:connecttype="rect"/>
            </v:shapetype>
            <v:shape id="文本框 6" o:spid="_x0000_s1030" type="#_x0000_t202" style="position:absolute;left:0;text-align:left;margin-left:1.25pt;margin-top:108pt;width:166.5pt;height:43.55pt;z-index:-9;mso-wrap-style:square;mso-position-vertical-relative:page" filled="f" stroked="f" strokecolor="red">
              <v:textbox inset="0,0,0,0">
                <w:txbxContent>
                  <w:p w:rsidR="00A76E30" w:rsidRDefault="00A76E30">
                    <w:pPr>
                      <w:spacing w:line="320" w:lineRule="exact"/>
                      <w:rPr>
                        <w:rFonts w:ascii="黑体" w:eastAsia="黑体"/>
                      </w:rPr>
                    </w:pPr>
                    <w:bookmarkStart w:id="3" w:name="缓急"/>
                    <w:bookmarkEnd w:id="3"/>
                  </w:p>
                </w:txbxContent>
              </v:textbox>
              <w10:wrap anchory="page"/>
            </v:shape>
          </w:pict>
        </w:r>
      </w:del>
    </w:p>
    <w:p w:rsidR="00A76E30" w:rsidDel="003241E4" w:rsidRDefault="00A76E30">
      <w:pPr>
        <w:spacing w:line="540" w:lineRule="exact"/>
        <w:jc w:val="center"/>
        <w:rPr>
          <w:del w:id="4" w:author="张岳:拟稿人" w:date="2022-11-23T09:55:00Z"/>
        </w:rPr>
      </w:pPr>
      <w:bookmarkStart w:id="5" w:name="图片"/>
      <w:bookmarkEnd w:id="5"/>
    </w:p>
    <w:p w:rsidR="00A76E30" w:rsidDel="003241E4" w:rsidRDefault="00D670A3">
      <w:pPr>
        <w:spacing w:line="540" w:lineRule="exact"/>
        <w:jc w:val="center"/>
        <w:rPr>
          <w:del w:id="6" w:author="张岳:拟稿人" w:date="2022-11-23T09:55:00Z"/>
        </w:rPr>
      </w:pPr>
      <w:del w:id="7" w:author="张岳:拟稿人" w:date="2022-11-23T09:55:00Z">
        <w:r w:rsidDel="003241E4">
          <w:pict>
            <v:shape id="文本框 12" o:spid="_x0000_s1036" type="#_x0000_t202" style="position:absolute;left:0;text-align:left;margin-left:-75.7pt;margin-top:198.15pt;width:592.9pt;height:72.25pt;z-index:-7;mso-wrap-style:square;mso-position-vertical-relative:page" filled="f" stroked="f">
              <v:fill o:detectmouseclick="t"/>
              <v:textbox inset="0,0,0,0">
                <w:txbxContent>
                  <w:p w:rsidR="00A76E30" w:rsidRDefault="00700577">
                    <w:pPr>
                      <w:snapToGrid w:val="0"/>
                      <w:spacing w:line="240" w:lineRule="auto"/>
                      <w:jc w:val="center"/>
                      <w:rPr>
                        <w:rFonts w:ascii="方正小标宋简体" w:eastAsia="方正小标宋简体" w:hAnsi="宋体" w:cs="宋体"/>
                        <w:b/>
                        <w:color w:val="FF0000"/>
                        <w:w w:val="80"/>
                        <w:sz w:val="94"/>
                        <w:szCs w:val="80"/>
                        <w:lang w:val="en"/>
                      </w:rPr>
                    </w:pPr>
                    <w:bookmarkStart w:id="8" w:name="红头1"/>
                    <w:bookmarkStart w:id="9" w:name="红头"/>
                    <w:bookmarkEnd w:id="8"/>
                    <w:r>
                      <w:rPr>
                        <w:rFonts w:ascii="方正小标宋简体" w:eastAsia="方正小标宋简体" w:hAnsi="宋体" w:cs="宋体"/>
                        <w:b/>
                        <w:color w:val="FF0000"/>
                        <w:spacing w:val="140"/>
                        <w:w w:val="80"/>
                        <w:sz w:val="94"/>
                        <w:szCs w:val="80"/>
                        <w:lang w:val="en"/>
                      </w:rPr>
                      <w:t>中国气象局文件</w:t>
                    </w:r>
                    <w:bookmarkEnd w:id="9"/>
                  </w:p>
                </w:txbxContent>
              </v:textbox>
              <w10:wrap anchory="page"/>
            </v:shape>
          </w:pict>
        </w:r>
      </w:del>
    </w:p>
    <w:p w:rsidR="00A76E30" w:rsidDel="003241E4" w:rsidRDefault="00A76E30">
      <w:pPr>
        <w:snapToGrid w:val="0"/>
        <w:spacing w:line="540" w:lineRule="exact"/>
        <w:jc w:val="center"/>
        <w:rPr>
          <w:del w:id="10" w:author="张岳:拟稿人" w:date="2022-11-23T09:55:00Z"/>
          <w:rFonts w:ascii="仿宋_GB2312"/>
          <w:sz w:val="72"/>
          <w:szCs w:val="72"/>
        </w:rPr>
      </w:pPr>
    </w:p>
    <w:p w:rsidR="00A76E30" w:rsidDel="003241E4" w:rsidRDefault="00A76E30">
      <w:pPr>
        <w:snapToGrid w:val="0"/>
        <w:spacing w:line="540" w:lineRule="exact"/>
        <w:jc w:val="center"/>
        <w:rPr>
          <w:del w:id="11" w:author="张岳:拟稿人" w:date="2022-11-23T09:55:00Z"/>
          <w:rFonts w:ascii="仿宋_GB2312"/>
          <w:spacing w:val="70"/>
          <w:w w:val="77"/>
          <w:szCs w:val="32"/>
        </w:rPr>
      </w:pPr>
    </w:p>
    <w:p w:rsidR="00A76E30" w:rsidDel="003241E4" w:rsidRDefault="00A76E30">
      <w:pPr>
        <w:snapToGrid w:val="0"/>
        <w:spacing w:line="540" w:lineRule="exact"/>
        <w:jc w:val="center"/>
        <w:rPr>
          <w:del w:id="12" w:author="张岳:拟稿人" w:date="2022-11-23T09:55:00Z"/>
          <w:rFonts w:ascii="仿宋_GB2312"/>
        </w:rPr>
      </w:pPr>
    </w:p>
    <w:p w:rsidR="00A76E30" w:rsidDel="003241E4" w:rsidRDefault="00D670A3">
      <w:pPr>
        <w:snapToGrid w:val="0"/>
        <w:spacing w:line="540" w:lineRule="exact"/>
        <w:jc w:val="center"/>
        <w:rPr>
          <w:del w:id="13" w:author="张岳:拟稿人" w:date="2022-11-23T09:55:00Z"/>
          <w:rFonts w:ascii="仿宋_GB2312"/>
        </w:rPr>
      </w:pPr>
      <w:del w:id="14" w:author="张岳:拟稿人" w:date="2022-11-23T09:55:00Z">
        <w:r w:rsidDel="003241E4">
          <w:pict>
            <v:shape id="文本框 7" o:spid="_x0000_s1031" type="#_x0000_t202" style="position:absolute;left:0;text-align:left;margin-left:0;margin-top:307.5pt;width:441pt;height:28.8pt;z-index:-8;mso-wrap-style:square;mso-position-vertical-relative:page" filled="f" stroked="f" strokecolor="red">
              <v:textbox inset="0,0,0,0">
                <w:txbxContent>
                  <w:p w:rsidR="00A76E30" w:rsidRDefault="00700577">
                    <w:pPr>
                      <w:spacing w:line="320" w:lineRule="exact"/>
                      <w:jc w:val="center"/>
                      <w:rPr>
                        <w:rFonts w:ascii="仿宋_GB2312"/>
                        <w:lang w:val="en"/>
                      </w:rPr>
                    </w:pPr>
                    <w:bookmarkStart w:id="15" w:name="文号"/>
                    <w:r>
                      <w:rPr>
                        <w:rFonts w:ascii="仿宋_GB2312"/>
                        <w:lang w:val="en"/>
                      </w:rPr>
                      <w:t>气发〔2022〕92号</w:t>
                    </w:r>
                    <w:bookmarkEnd w:id="15"/>
                  </w:p>
                </w:txbxContent>
              </v:textbox>
              <w10:wrap anchory="page"/>
            </v:shape>
          </w:pict>
        </w:r>
      </w:del>
    </w:p>
    <w:p w:rsidR="00A76E30" w:rsidDel="003241E4" w:rsidRDefault="00A76E30">
      <w:pPr>
        <w:snapToGrid w:val="0"/>
        <w:spacing w:line="540" w:lineRule="exact"/>
        <w:jc w:val="center"/>
        <w:rPr>
          <w:del w:id="16" w:author="张岳:拟稿人" w:date="2022-11-23T09:55:00Z"/>
          <w:rFonts w:ascii="仿宋_GB2312"/>
        </w:rPr>
      </w:pPr>
    </w:p>
    <w:p w:rsidR="00A76E30" w:rsidDel="003241E4" w:rsidRDefault="00D670A3">
      <w:pPr>
        <w:tabs>
          <w:tab w:val="left" w:pos="316"/>
          <w:tab w:val="center" w:pos="4427"/>
          <w:tab w:val="right" w:pos="8855"/>
        </w:tabs>
        <w:snapToGrid w:val="0"/>
        <w:spacing w:line="540" w:lineRule="exact"/>
        <w:jc w:val="center"/>
        <w:rPr>
          <w:del w:id="17" w:author="张岳:拟稿人" w:date="2022-11-23T09:55:00Z"/>
          <w:rFonts w:ascii="仿宋_GB2312"/>
        </w:rPr>
      </w:pPr>
      <w:del w:id="18" w:author="张岳:拟稿人" w:date="2022-11-23T09:55:00Z">
        <w:r w:rsidDel="003241E4">
          <w:pict>
            <v:line id="直线 2" o:spid="_x0000_s1026" style="position:absolute;left:0;text-align:left;z-index:-10;mso-wrap-style:square;mso-position-vertical-relative:page" from=".1pt,336.35pt" to="442.3pt,336.35pt" strokecolor="red" strokeweight="1.5pt">
              <w10:wrap anchory="page"/>
            </v:line>
          </w:pict>
        </w:r>
      </w:del>
    </w:p>
    <w:p w:rsidR="00A76E30" w:rsidDel="003241E4" w:rsidRDefault="00700577">
      <w:pPr>
        <w:snapToGrid w:val="0"/>
        <w:spacing w:line="660" w:lineRule="exact"/>
        <w:jc w:val="center"/>
        <w:rPr>
          <w:del w:id="19" w:author="张岳:拟稿人" w:date="2022-11-23T09:55:00Z"/>
          <w:rFonts w:ascii="方正小标宋简体" w:eastAsia="方正小标宋简体" w:hAnsi="宋体"/>
          <w:sz w:val="44"/>
          <w:szCs w:val="44"/>
          <w:lang w:val="en"/>
        </w:rPr>
      </w:pPr>
      <w:bookmarkStart w:id="20" w:name="B0001"/>
      <w:del w:id="21" w:author="张岳:拟稿人" w:date="2022-11-23T09:55:00Z">
        <w:r w:rsidDel="003241E4">
          <w:rPr>
            <w:rFonts w:ascii="方正小标宋简体" w:eastAsia="方正小标宋简体" w:hAnsi="宋体"/>
            <w:sz w:val="44"/>
            <w:szCs w:val="44"/>
            <w:lang w:val="en"/>
          </w:rPr>
          <w:delText>中国气象局关于印</w:delText>
        </w:r>
        <w:r w:rsidDel="003241E4">
          <w:rPr>
            <w:rFonts w:ascii="方正小标宋简体" w:eastAsia="方正小标宋简体" w:hAnsi="宋体"/>
            <w:spacing w:val="-40"/>
            <w:sz w:val="44"/>
            <w:szCs w:val="44"/>
            <w:lang w:val="en"/>
          </w:rPr>
          <w:delText>发</w:delText>
        </w:r>
        <w:r w:rsidDel="003241E4">
          <w:rPr>
            <w:rFonts w:ascii="方正小标宋简体" w:eastAsia="方正小标宋简体" w:hAnsi="宋体"/>
            <w:sz w:val="44"/>
            <w:szCs w:val="44"/>
            <w:lang w:val="en"/>
          </w:rPr>
          <w:delText>《中国气象局科技项目</w:delText>
        </w:r>
      </w:del>
    </w:p>
    <w:p w:rsidR="00A76E30" w:rsidDel="003241E4" w:rsidRDefault="00700577">
      <w:pPr>
        <w:snapToGrid w:val="0"/>
        <w:spacing w:line="660" w:lineRule="exact"/>
        <w:jc w:val="center"/>
        <w:rPr>
          <w:del w:id="22" w:author="张岳:拟稿人" w:date="2022-11-23T09:55:00Z"/>
          <w:rFonts w:ascii="方正小标宋简体" w:eastAsia="方正小标宋简体" w:hAnsi="宋体"/>
          <w:sz w:val="44"/>
          <w:szCs w:val="44"/>
          <w:lang w:val="en"/>
        </w:rPr>
      </w:pPr>
      <w:del w:id="23" w:author="张岳:拟稿人" w:date="2022-11-23T09:55:00Z">
        <w:r w:rsidDel="003241E4">
          <w:rPr>
            <w:rFonts w:ascii="方正小标宋简体" w:eastAsia="方正小标宋简体" w:hAnsi="宋体"/>
            <w:sz w:val="44"/>
            <w:szCs w:val="44"/>
            <w:lang w:val="en"/>
          </w:rPr>
          <w:delText>“</w:delText>
        </w:r>
        <w:r w:rsidDel="003241E4">
          <w:rPr>
            <w:rFonts w:ascii="方正小标宋简体" w:eastAsia="方正小标宋简体" w:hAnsi="宋体"/>
            <w:sz w:val="44"/>
            <w:szCs w:val="44"/>
            <w:lang w:val="en"/>
          </w:rPr>
          <w:delText>揭榜挂帅</w:delText>
        </w:r>
        <w:r w:rsidDel="003241E4">
          <w:rPr>
            <w:rFonts w:ascii="方正小标宋简体" w:eastAsia="方正小标宋简体" w:hAnsi="宋体"/>
            <w:spacing w:val="-51"/>
            <w:sz w:val="44"/>
            <w:szCs w:val="44"/>
            <w:lang w:val="en"/>
          </w:rPr>
          <w:delText>”</w:delText>
        </w:r>
        <w:r w:rsidDel="003241E4">
          <w:rPr>
            <w:rFonts w:ascii="方正小标宋简体" w:eastAsia="方正小标宋简体" w:hAnsi="宋体"/>
            <w:sz w:val="44"/>
            <w:szCs w:val="44"/>
            <w:lang w:val="en"/>
          </w:rPr>
          <w:delText>实施办</w:delText>
        </w:r>
        <w:r w:rsidDel="003241E4">
          <w:rPr>
            <w:rFonts w:ascii="方正小标宋简体" w:eastAsia="方正小标宋简体" w:hAnsi="宋体"/>
            <w:spacing w:val="-40"/>
            <w:sz w:val="44"/>
            <w:szCs w:val="44"/>
            <w:lang w:val="en"/>
          </w:rPr>
          <w:delText>法</w:delText>
        </w:r>
        <w:r w:rsidDel="003241E4">
          <w:rPr>
            <w:rFonts w:ascii="方正小标宋简体" w:eastAsia="方正小标宋简体" w:hAnsi="宋体"/>
            <w:sz w:val="44"/>
            <w:szCs w:val="44"/>
            <w:lang w:val="en"/>
          </w:rPr>
          <w:delText>（试行）</w:delText>
        </w:r>
        <w:r w:rsidDel="003241E4">
          <w:rPr>
            <w:rFonts w:ascii="方正小标宋简体" w:eastAsia="方正小标宋简体" w:hAnsi="宋体"/>
            <w:spacing w:val="-40"/>
            <w:sz w:val="44"/>
            <w:szCs w:val="44"/>
            <w:lang w:val="en"/>
          </w:rPr>
          <w:delText>》</w:delText>
        </w:r>
        <w:r w:rsidDel="003241E4">
          <w:rPr>
            <w:rFonts w:ascii="方正小标宋简体" w:eastAsia="方正小标宋简体" w:hAnsi="宋体"/>
            <w:sz w:val="44"/>
            <w:szCs w:val="44"/>
            <w:lang w:val="en"/>
          </w:rPr>
          <w:delText>的通知</w:delText>
        </w:r>
        <w:bookmarkEnd w:id="20"/>
      </w:del>
    </w:p>
    <w:p w:rsidR="00A76E30" w:rsidDel="003241E4" w:rsidRDefault="00A76E30">
      <w:pPr>
        <w:snapToGrid w:val="0"/>
        <w:spacing w:line="310" w:lineRule="exact"/>
        <w:jc w:val="center"/>
        <w:rPr>
          <w:del w:id="24" w:author="张岳:拟稿人" w:date="2022-11-23T09:55:00Z"/>
          <w:rFonts w:ascii="仿宋_GB2312"/>
          <w:spacing w:val="-6"/>
        </w:rPr>
      </w:pPr>
    </w:p>
    <w:p w:rsidR="00A76E30" w:rsidDel="003241E4" w:rsidRDefault="00700577">
      <w:pPr>
        <w:spacing w:line="540" w:lineRule="exact"/>
        <w:rPr>
          <w:del w:id="25" w:author="张岳:拟稿人" w:date="2022-11-23T09:55:00Z"/>
          <w:rFonts w:ascii="宋体" w:eastAsia="宋体" w:hAnsi="宋体"/>
          <w:spacing w:val="-6"/>
        </w:rPr>
      </w:pPr>
      <w:bookmarkStart w:id="26" w:name="开始"/>
      <w:bookmarkStart w:id="27" w:name="主送机关"/>
      <w:bookmarkEnd w:id="26"/>
      <w:del w:id="28" w:author="张岳:拟稿人" w:date="2022-11-23T09:55:00Z">
        <w:r w:rsidDel="003241E4">
          <w:rPr>
            <w:rFonts w:ascii="仿宋_GB2312" w:hAnsi="宋体"/>
            <w:spacing w:val="-6"/>
            <w:lang w:val="en"/>
          </w:rPr>
          <w:delText>各省（区、市）气象局，各直属单位，各内设机构：</w:delText>
        </w:r>
        <w:bookmarkEnd w:id="27"/>
        <w:r w:rsidDel="003241E4">
          <w:rPr>
            <w:rFonts w:ascii="仿宋_GB2312" w:hAnsi="宋体" w:hint="eastAsia"/>
            <w:spacing w:val="-6"/>
          </w:rPr>
          <w:delText>：</w:delText>
        </w:r>
      </w:del>
    </w:p>
    <w:p w:rsidR="00A76E30" w:rsidDel="003241E4" w:rsidRDefault="00700577">
      <w:pPr>
        <w:spacing w:line="540" w:lineRule="exact"/>
        <w:ind w:firstLineChars="200" w:firstLine="632"/>
        <w:rPr>
          <w:del w:id="29" w:author="张岳:拟稿人" w:date="2022-11-23T09:55:00Z"/>
          <w:rFonts w:cs="仿宋_GB2312"/>
          <w:szCs w:val="32"/>
        </w:rPr>
      </w:pPr>
      <w:bookmarkStart w:id="30" w:name="正文"/>
      <w:bookmarkStart w:id="31" w:name="附件内容"/>
      <w:bookmarkEnd w:id="30"/>
      <w:bookmarkEnd w:id="31"/>
      <w:del w:id="32" w:author="张岳:拟稿人" w:date="2022-11-23T09:55:00Z">
        <w:r w:rsidDel="003241E4">
          <w:rPr>
            <w:rFonts w:cs="仿宋_GB2312" w:hint="eastAsia"/>
            <w:szCs w:val="32"/>
          </w:rPr>
          <w:delText>为贯彻落实</w:delText>
        </w:r>
        <w:r w:rsidDel="003241E4">
          <w:rPr>
            <w:rFonts w:ascii="仿宋_GB2312" w:hAnsi="仿宋_GB2312" w:cs="仿宋_GB2312" w:hint="eastAsia"/>
            <w:szCs w:val="32"/>
          </w:rPr>
          <w:delText>《气象高质量发展纲要（2022—2035年）》，改进气象科技项目组织管理方式，完善“揭榜挂帅”制度</w:delText>
        </w:r>
        <w:r w:rsidDel="003241E4">
          <w:rPr>
            <w:rFonts w:cs="仿宋_GB2312" w:hint="eastAsia"/>
            <w:szCs w:val="32"/>
          </w:rPr>
          <w:delText>，中国气象局制定了《中国气象局科技项目“揭榜挂帅”实施办法（试行）》，现予以印发，请结合实际认真贯彻执行。试行过程中有何问题和建议，请及时报告中国气象局。</w:delText>
        </w:r>
      </w:del>
    </w:p>
    <w:p w:rsidR="00A76E30" w:rsidDel="003241E4" w:rsidRDefault="00A76E30">
      <w:pPr>
        <w:snapToGrid w:val="0"/>
        <w:spacing w:line="460" w:lineRule="exact"/>
        <w:rPr>
          <w:del w:id="33" w:author="张岳:拟稿人" w:date="2022-11-23T09:55:00Z"/>
          <w:rFonts w:ascii="仿宋_GB2312"/>
          <w:spacing w:val="-6"/>
        </w:rPr>
      </w:pPr>
    </w:p>
    <w:p w:rsidR="00A76E30" w:rsidDel="003241E4" w:rsidRDefault="00A76E30">
      <w:pPr>
        <w:snapToGrid w:val="0"/>
        <w:spacing w:line="460" w:lineRule="exact"/>
        <w:ind w:right="23"/>
        <w:jc w:val="left"/>
        <w:rPr>
          <w:del w:id="34" w:author="张岳:拟稿人" w:date="2022-11-23T09:55:00Z"/>
          <w:rFonts w:ascii="仿宋_GB2312"/>
          <w:color w:val="FFFFFF"/>
          <w:spacing w:val="-6"/>
          <w:szCs w:val="32"/>
        </w:rPr>
      </w:pPr>
    </w:p>
    <w:p w:rsidR="00A76E30" w:rsidDel="003241E4" w:rsidRDefault="00D670A3">
      <w:pPr>
        <w:snapToGrid w:val="0"/>
        <w:spacing w:line="460" w:lineRule="exact"/>
        <w:ind w:right="23"/>
        <w:jc w:val="left"/>
        <w:rPr>
          <w:del w:id="35" w:author="张岳:拟稿人" w:date="2022-11-23T09:55:00Z"/>
          <w:rFonts w:ascii="仿宋_GB2312"/>
          <w:color w:val="FFFFFF"/>
          <w:spacing w:val="-6"/>
          <w:szCs w:val="32"/>
        </w:rPr>
      </w:pPr>
      <w:del w:id="36" w:author="张岳:拟稿人" w:date="2022-11-23T09:55:00Z">
        <w:r w:rsidDel="003241E4">
          <w:rPr>
            <w:rFonts w:ascii="仿宋_GB2312" w:hAnsi="宋体"/>
            <w:spacing w:val="-6"/>
          </w:rPr>
          <w:pict>
            <v:shape id="文本框 2" o:spid="_x0000_s1038" type="#_x0000_t202" style="position:absolute;margin-left:252.75pt;margin-top:14.45pt;width:133.5pt;height:40.25pt;z-index:10;mso-wrap-style:squar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w8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65vWggQ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JYnrDw5AgAATwQAAA4AAAAAAAAAAAAA&#10;AAAALgIAAGRycy9lMm9Eb2MueG1sUEsBAi0AFAAGAAgAAAAhAP0vMtbbAAAABQEAAA8AAAAAAAAA&#10;AAAAAAAAkwQAAGRycy9kb3ducmV2LnhtbFBLBQYAAAAABAAEAPMAAACbBQAAAAA=&#10;" stroked="f">
              <v:fill opacity="0"/>
              <v:textbox>
                <w:txbxContent>
                  <w:p w:rsidR="00A76E30" w:rsidRDefault="00700577">
                    <w:pPr>
                      <w:jc w:val="center"/>
                      <w:rPr>
                        <w:lang w:val="en"/>
                      </w:rPr>
                    </w:pPr>
                    <w:r>
                      <w:rPr>
                        <w:lang w:val="en"/>
                      </w:rPr>
                      <w:t>中国气象局</w:t>
                    </w:r>
                  </w:p>
                </w:txbxContent>
              </v:textbox>
            </v:shape>
          </w:pict>
        </w:r>
      </w:del>
    </w:p>
    <w:p w:rsidR="00A76E30" w:rsidDel="003241E4" w:rsidRDefault="00A76E30">
      <w:pPr>
        <w:snapToGrid w:val="0"/>
        <w:spacing w:line="440" w:lineRule="exact"/>
        <w:ind w:rightChars="155" w:right="490"/>
        <w:rPr>
          <w:del w:id="37" w:author="张岳:拟稿人" w:date="2022-11-23T09:55:00Z"/>
          <w:rFonts w:ascii="仿宋_GB2312"/>
          <w:spacing w:val="-6"/>
        </w:rPr>
      </w:pPr>
    </w:p>
    <w:p w:rsidR="00A76E30" w:rsidDel="003241E4" w:rsidRDefault="00700577">
      <w:pPr>
        <w:snapToGrid w:val="0"/>
        <w:spacing w:line="576" w:lineRule="exact"/>
        <w:ind w:rightChars="400" w:right="1263"/>
        <w:jc w:val="right"/>
        <w:rPr>
          <w:del w:id="38" w:author="张岳:拟稿人" w:date="2022-11-23T09:55:00Z"/>
          <w:rFonts w:ascii="仿宋_GB2312"/>
          <w:lang w:val="en"/>
        </w:rPr>
      </w:pPr>
      <w:del w:id="39" w:author="张岳:拟稿人" w:date="2022-11-23T09:55:00Z">
        <w:r w:rsidDel="003241E4">
          <w:rPr>
            <w:rFonts w:ascii="仿宋_GB2312" w:hint="eastAsia"/>
            <w:spacing w:val="-6"/>
          </w:rPr>
          <w:delText xml:space="preserve">                                   </w:delText>
        </w:r>
        <w:r w:rsidDel="003241E4">
          <w:rPr>
            <w:rFonts w:ascii="仿宋_GB2312"/>
            <w:spacing w:val="-6"/>
            <w:lang w:val="en"/>
          </w:rPr>
          <w:delText>2022年8月24日</w:delText>
        </w:r>
      </w:del>
    </w:p>
    <w:p w:rsidR="00A76E30" w:rsidDel="003241E4" w:rsidRDefault="00A76E30">
      <w:pPr>
        <w:spacing w:line="400" w:lineRule="exact"/>
        <w:jc w:val="center"/>
        <w:rPr>
          <w:del w:id="40" w:author="张岳:拟稿人" w:date="2022-11-23T09:55:00Z"/>
          <w:rFonts w:ascii="方正小标宋简体" w:eastAsia="方正小标宋简体" w:hAnsi="方正小标宋简体" w:cs="方正小标宋简体"/>
          <w:sz w:val="44"/>
          <w:szCs w:val="44"/>
        </w:rPr>
      </w:pPr>
    </w:p>
    <w:p w:rsidR="00A76E30" w:rsidRDefault="00700577">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中国气象局科技项</w:t>
      </w:r>
      <w:r>
        <w:rPr>
          <w:rFonts w:ascii="方正小标宋简体" w:eastAsia="方正小标宋简体" w:hAnsi="方正小标宋简体" w:cs="方正小标宋简体" w:hint="eastAsia"/>
          <w:spacing w:val="-51"/>
          <w:sz w:val="44"/>
          <w:szCs w:val="44"/>
        </w:rPr>
        <w:t>目</w:t>
      </w:r>
      <w:r>
        <w:rPr>
          <w:rFonts w:ascii="方正小标宋简体" w:eastAsia="方正小标宋简体" w:hAnsi="方正小标宋简体" w:cs="方正小标宋简体" w:hint="eastAsia"/>
          <w:sz w:val="44"/>
          <w:szCs w:val="44"/>
        </w:rPr>
        <w:t>“揭榜挂帅”</w:t>
      </w:r>
    </w:p>
    <w:p w:rsidR="00A76E30" w:rsidRDefault="00700577">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实施办法</w:t>
      </w:r>
      <w:r>
        <w:rPr>
          <w:rFonts w:ascii="方正小标宋简体" w:eastAsia="方正小标宋简体" w:hint="eastAsia"/>
          <w:sz w:val="44"/>
          <w:szCs w:val="44"/>
        </w:rPr>
        <w:t>（试行）</w:t>
      </w:r>
    </w:p>
    <w:p w:rsidR="00A76E30" w:rsidRDefault="00A76E30">
      <w:pPr>
        <w:spacing w:line="400" w:lineRule="exact"/>
        <w:jc w:val="center"/>
        <w:rPr>
          <w:rFonts w:ascii="楷体_GB2312" w:eastAsia="楷体_GB2312" w:hAnsi="楷体_GB2312" w:cs="楷体_GB2312"/>
          <w:szCs w:val="32"/>
        </w:rPr>
      </w:pPr>
    </w:p>
    <w:p w:rsidR="00A76E30" w:rsidRDefault="00700577">
      <w:pPr>
        <w:adjustRightInd w:val="0"/>
        <w:spacing w:line="550" w:lineRule="exact"/>
        <w:jc w:val="center"/>
        <w:rPr>
          <w:rFonts w:cs="仿宋_GB2312"/>
          <w:szCs w:val="32"/>
        </w:rPr>
      </w:pPr>
      <w:r>
        <w:rPr>
          <w:rFonts w:ascii="黑体" w:eastAsia="黑体" w:hAnsi="黑体" w:cs="宋体" w:hint="eastAsia"/>
          <w:kern w:val="0"/>
          <w:szCs w:val="32"/>
        </w:rPr>
        <w:t>第一章  总  则</w:t>
      </w:r>
    </w:p>
    <w:p w:rsidR="00A76E30" w:rsidRDefault="00700577">
      <w:pPr>
        <w:adjustRightInd w:val="0"/>
        <w:spacing w:line="550" w:lineRule="exact"/>
        <w:ind w:firstLineChars="200" w:firstLine="634"/>
        <w:rPr>
          <w:szCs w:val="22"/>
        </w:rPr>
      </w:pPr>
      <w:r>
        <w:rPr>
          <w:rFonts w:cs="仿宋_GB2312" w:hint="eastAsia"/>
          <w:b/>
          <w:szCs w:val="32"/>
        </w:rPr>
        <w:t>第一条</w:t>
      </w:r>
      <w:r>
        <w:rPr>
          <w:rFonts w:cs="仿宋_GB2312"/>
          <w:szCs w:val="32"/>
        </w:rPr>
        <w:t xml:space="preserve">  </w:t>
      </w:r>
      <w:r>
        <w:rPr>
          <w:rFonts w:cs="仿宋_GB2312" w:hint="eastAsia"/>
          <w:szCs w:val="32"/>
        </w:rPr>
        <w:t>为落实《气象高质量发展纲要</w:t>
      </w:r>
      <w:r>
        <w:rPr>
          <w:rFonts w:hint="eastAsia"/>
          <w:szCs w:val="32"/>
        </w:rPr>
        <w:t>（</w:t>
      </w:r>
      <w:r>
        <w:rPr>
          <w:rFonts w:ascii="仿宋_GB2312" w:hint="eastAsia"/>
          <w:szCs w:val="32"/>
        </w:rPr>
        <w:t>2022—2035</w:t>
      </w:r>
      <w:r>
        <w:rPr>
          <w:rFonts w:hint="eastAsia"/>
          <w:szCs w:val="32"/>
        </w:rPr>
        <w:t>年）</w:t>
      </w:r>
      <w:r>
        <w:rPr>
          <w:rFonts w:cs="仿宋_GB2312" w:hint="eastAsia"/>
          <w:szCs w:val="32"/>
        </w:rPr>
        <w:t>》，加快气象科技创新和人才成长，切实强化气象科技支撑高质量发展，进一步</w:t>
      </w:r>
      <w:r>
        <w:rPr>
          <w:rFonts w:ascii="仿宋_GB2312" w:hAnsi="宋体" w:cs="宋体" w:hint="eastAsia"/>
          <w:kern w:val="0"/>
          <w:szCs w:val="32"/>
        </w:rPr>
        <w:t>调动</w:t>
      </w:r>
      <w:r>
        <w:rPr>
          <w:rFonts w:cs="仿宋_GB2312" w:hint="eastAsia"/>
          <w:szCs w:val="32"/>
        </w:rPr>
        <w:t>激发各类主体创新活力，充分发挥研发资源效益，规范有序开展气象科技项目“揭榜挂帅”组织管理，制定本办法。</w:t>
      </w:r>
    </w:p>
    <w:p w:rsidR="00A76E30" w:rsidRDefault="00700577">
      <w:pPr>
        <w:adjustRightInd w:val="0"/>
        <w:spacing w:line="550" w:lineRule="exact"/>
        <w:ind w:firstLineChars="200" w:firstLine="634"/>
        <w:rPr>
          <w:rFonts w:cs="仿宋_GB2312"/>
          <w:szCs w:val="32"/>
        </w:rPr>
      </w:pPr>
      <w:r>
        <w:rPr>
          <w:rFonts w:cs="仿宋_GB2312" w:hint="eastAsia"/>
          <w:b/>
          <w:szCs w:val="32"/>
        </w:rPr>
        <w:t>第二条</w:t>
      </w:r>
      <w:r>
        <w:rPr>
          <w:rFonts w:cs="仿宋_GB2312"/>
          <w:b/>
          <w:szCs w:val="32"/>
        </w:rPr>
        <w:t xml:space="preserve">  </w:t>
      </w:r>
      <w:r>
        <w:rPr>
          <w:rFonts w:cs="仿宋_GB2312" w:hint="eastAsia"/>
          <w:szCs w:val="32"/>
        </w:rPr>
        <w:t>“揭榜挂帅”是科技项目组织管理方式的制度创新，针对应用场景和用户需求清晰明确、预期目标和交付成果量化客观的全局性或区域性业务技术难题攻关任务设立，以提升气象业务服务能力为目标定位，以解决业务科技问题成效为评价标准。</w:t>
      </w:r>
    </w:p>
    <w:p w:rsidR="00A76E30" w:rsidRDefault="00700577">
      <w:pPr>
        <w:adjustRightInd w:val="0"/>
        <w:spacing w:line="550" w:lineRule="exact"/>
        <w:ind w:firstLineChars="200" w:firstLine="634"/>
        <w:rPr>
          <w:szCs w:val="22"/>
        </w:rPr>
      </w:pPr>
      <w:r>
        <w:rPr>
          <w:rFonts w:cs="仿宋_GB2312" w:hint="eastAsia"/>
          <w:b/>
          <w:szCs w:val="32"/>
        </w:rPr>
        <w:t>第三条</w:t>
      </w:r>
      <w:r>
        <w:rPr>
          <w:rFonts w:cs="仿宋_GB2312"/>
          <w:szCs w:val="32"/>
        </w:rPr>
        <w:t xml:space="preserve">  </w:t>
      </w:r>
      <w:r>
        <w:rPr>
          <w:rFonts w:cs="仿宋_GB2312" w:hint="eastAsia"/>
          <w:szCs w:val="32"/>
        </w:rPr>
        <w:t>依据本办法组织实施的“揭榜挂帅”项目原则上应由具备业务归口管理职能的气象系统司局级以上单位（含直属企业）作为用户，以用户提供资金为主要经费渠道，充分体现用户在应用需求提出、创新资源投入、实施监督管理、科技成果应用、科研考核评价中的重要作用。重大共性关键核心技术攻关任务可由中国气象局统筹协调资金支持发榜。</w:t>
      </w:r>
    </w:p>
    <w:p w:rsidR="00A76E30" w:rsidRDefault="00700577">
      <w:pPr>
        <w:adjustRightInd w:val="0"/>
        <w:spacing w:line="550" w:lineRule="exact"/>
        <w:ind w:firstLineChars="200" w:firstLine="634"/>
        <w:rPr>
          <w:rFonts w:cs="仿宋_GB2312"/>
          <w:szCs w:val="32"/>
        </w:rPr>
      </w:pPr>
      <w:r>
        <w:rPr>
          <w:rFonts w:cs="仿宋_GB2312" w:hint="eastAsia"/>
          <w:b/>
          <w:szCs w:val="32"/>
        </w:rPr>
        <w:t>第四条</w:t>
      </w:r>
      <w:r>
        <w:rPr>
          <w:rFonts w:cs="仿宋_GB2312"/>
          <w:b/>
          <w:szCs w:val="32"/>
        </w:rPr>
        <w:t xml:space="preserve">  </w:t>
      </w:r>
      <w:r>
        <w:rPr>
          <w:rFonts w:cs="仿宋_GB2312" w:hint="eastAsia"/>
          <w:szCs w:val="32"/>
        </w:rPr>
        <w:t>“揭榜挂帅”项目在中国气象局统一领导下，按照“试点先行、有序推进、逐步完善、做优做强”的原则组织实施，纳入中国气象局层级科技项目管理。中国气象局科技与气候变化司牵头，会同相关职能司总体设计、协调推进，各省（区、市）</w:t>
      </w:r>
      <w:r>
        <w:rPr>
          <w:rFonts w:cs="仿宋_GB2312" w:hint="eastAsia"/>
          <w:szCs w:val="32"/>
        </w:rPr>
        <w:lastRenderedPageBreak/>
        <w:t>气象局、中国气象局各直属单位分级负责、协同配合。</w:t>
      </w:r>
    </w:p>
    <w:p w:rsidR="00A76E30" w:rsidRDefault="00A76E30">
      <w:pPr>
        <w:adjustRightInd w:val="0"/>
        <w:spacing w:line="550" w:lineRule="exact"/>
        <w:ind w:firstLineChars="200" w:firstLine="632"/>
        <w:rPr>
          <w:rFonts w:cs="仿宋_GB2312"/>
          <w:szCs w:val="32"/>
        </w:rPr>
      </w:pPr>
    </w:p>
    <w:p w:rsidR="00A76E30" w:rsidRDefault="00700577">
      <w:pPr>
        <w:adjustRightInd w:val="0"/>
        <w:spacing w:line="550" w:lineRule="exact"/>
        <w:jc w:val="center"/>
        <w:rPr>
          <w:rFonts w:cs="仿宋_GB2312"/>
          <w:szCs w:val="32"/>
        </w:rPr>
      </w:pPr>
      <w:r>
        <w:rPr>
          <w:rFonts w:ascii="黑体" w:eastAsia="黑体" w:hAnsi="黑体" w:cs="宋体" w:hint="eastAsia"/>
          <w:kern w:val="0"/>
          <w:szCs w:val="32"/>
        </w:rPr>
        <w:t>第二章  实施主体</w:t>
      </w:r>
    </w:p>
    <w:p w:rsidR="00A76E30" w:rsidRDefault="00700577">
      <w:pPr>
        <w:adjustRightInd w:val="0"/>
        <w:spacing w:line="550" w:lineRule="exact"/>
        <w:ind w:firstLine="643"/>
        <w:rPr>
          <w:rFonts w:cs="仿宋_GB2312"/>
          <w:szCs w:val="32"/>
        </w:rPr>
      </w:pPr>
      <w:r>
        <w:rPr>
          <w:rFonts w:cs="仿宋_GB2312" w:hint="eastAsia"/>
          <w:b/>
          <w:szCs w:val="32"/>
        </w:rPr>
        <w:t>第五条</w:t>
      </w:r>
      <w:r>
        <w:rPr>
          <w:rFonts w:cs="仿宋_GB2312"/>
          <w:szCs w:val="32"/>
        </w:rPr>
        <w:t xml:space="preserve">  </w:t>
      </w:r>
      <w:r>
        <w:rPr>
          <w:rFonts w:cs="仿宋_GB2312" w:hint="eastAsia"/>
          <w:szCs w:val="32"/>
        </w:rPr>
        <w:t>科技与气候变化司负责“揭榜挂帅”项目的统筹组织与协调管理，主要职责是：</w:t>
      </w:r>
    </w:p>
    <w:p w:rsidR="00A76E30" w:rsidRDefault="00700577">
      <w:pPr>
        <w:adjustRightInd w:val="0"/>
        <w:spacing w:line="550" w:lineRule="exact"/>
        <w:ind w:firstLine="643"/>
        <w:rPr>
          <w:rFonts w:cs="仿宋_GB2312"/>
          <w:szCs w:val="32"/>
        </w:rPr>
      </w:pPr>
      <w:r>
        <w:rPr>
          <w:rFonts w:cs="仿宋_GB2312" w:hint="eastAsia"/>
          <w:szCs w:val="32"/>
        </w:rPr>
        <w:t>（一）制（修）订实施办法；</w:t>
      </w:r>
    </w:p>
    <w:p w:rsidR="00A76E30" w:rsidRDefault="00700577">
      <w:pPr>
        <w:adjustRightInd w:val="0"/>
        <w:spacing w:line="550" w:lineRule="exact"/>
        <w:ind w:firstLine="643"/>
        <w:rPr>
          <w:rFonts w:cs="仿宋_GB2312"/>
          <w:szCs w:val="32"/>
        </w:rPr>
      </w:pPr>
      <w:r>
        <w:rPr>
          <w:rFonts w:cs="仿宋_GB2312" w:hint="eastAsia"/>
          <w:szCs w:val="32"/>
        </w:rPr>
        <w:t>（二）征集用户需求形成“揭榜挂帅”榜单并发布；</w:t>
      </w:r>
    </w:p>
    <w:p w:rsidR="00A76E30" w:rsidRDefault="00700577">
      <w:pPr>
        <w:adjustRightInd w:val="0"/>
        <w:spacing w:line="550" w:lineRule="exact"/>
        <w:ind w:firstLine="643"/>
        <w:rPr>
          <w:rFonts w:cs="仿宋_GB2312"/>
          <w:szCs w:val="32"/>
        </w:rPr>
      </w:pPr>
      <w:r>
        <w:rPr>
          <w:rFonts w:cs="仿宋_GB2312" w:hint="eastAsia"/>
          <w:szCs w:val="32"/>
        </w:rPr>
        <w:t>（三）组织遴选揭榜团队；</w:t>
      </w:r>
    </w:p>
    <w:p w:rsidR="00A76E30" w:rsidRDefault="00700577">
      <w:pPr>
        <w:adjustRightInd w:val="0"/>
        <w:spacing w:line="550" w:lineRule="exact"/>
        <w:ind w:firstLine="643"/>
        <w:rPr>
          <w:rFonts w:cs="仿宋_GB2312"/>
          <w:szCs w:val="32"/>
        </w:rPr>
      </w:pPr>
      <w:r>
        <w:rPr>
          <w:rFonts w:cs="仿宋_GB2312" w:hint="eastAsia"/>
          <w:szCs w:val="32"/>
        </w:rPr>
        <w:t>（四）会同用户单位与揭榜团队签署“军令状”，组织开展“里程碑”考核及项目验收。</w:t>
      </w:r>
    </w:p>
    <w:p w:rsidR="00A76E30" w:rsidRDefault="00700577">
      <w:pPr>
        <w:adjustRightInd w:val="0"/>
        <w:spacing w:line="550" w:lineRule="exact"/>
        <w:ind w:firstLine="643"/>
        <w:rPr>
          <w:rFonts w:cs="仿宋_GB2312"/>
          <w:szCs w:val="32"/>
        </w:rPr>
      </w:pPr>
      <w:r>
        <w:rPr>
          <w:rFonts w:cs="仿宋_GB2312" w:hint="eastAsia"/>
          <w:szCs w:val="32"/>
        </w:rPr>
        <w:t>（五）建立完善“奖优罚劣”的机制举措。</w:t>
      </w:r>
    </w:p>
    <w:p w:rsidR="00A76E30" w:rsidRDefault="00700577">
      <w:pPr>
        <w:adjustRightInd w:val="0"/>
        <w:spacing w:line="550" w:lineRule="exact"/>
        <w:ind w:firstLineChars="200" w:firstLine="634"/>
        <w:rPr>
          <w:rFonts w:cs="仿宋_GB2312"/>
          <w:szCs w:val="32"/>
        </w:rPr>
      </w:pPr>
      <w:r>
        <w:rPr>
          <w:rFonts w:cs="仿宋_GB2312" w:hint="eastAsia"/>
          <w:b/>
          <w:szCs w:val="32"/>
        </w:rPr>
        <w:t>第六条</w:t>
      </w:r>
      <w:r>
        <w:rPr>
          <w:rFonts w:cs="仿宋_GB2312"/>
          <w:szCs w:val="32"/>
        </w:rPr>
        <w:t xml:space="preserve">  </w:t>
      </w:r>
      <w:r>
        <w:rPr>
          <w:rFonts w:cs="仿宋_GB2312" w:hint="eastAsia"/>
          <w:szCs w:val="32"/>
        </w:rPr>
        <w:t>相关职能司按照职能分工在“揭榜挂帅”项目组织实施中发挥协调指导作用，其中：</w:t>
      </w:r>
    </w:p>
    <w:p w:rsidR="00A76E30" w:rsidRDefault="00700577">
      <w:pPr>
        <w:adjustRightInd w:val="0"/>
        <w:spacing w:line="550" w:lineRule="exact"/>
        <w:ind w:firstLineChars="200" w:firstLine="632"/>
        <w:rPr>
          <w:rFonts w:cs="仿宋_GB2312"/>
          <w:szCs w:val="32"/>
        </w:rPr>
      </w:pPr>
      <w:r>
        <w:rPr>
          <w:rFonts w:cs="仿宋_GB2312" w:hint="eastAsia"/>
          <w:szCs w:val="32"/>
        </w:rPr>
        <w:t>（一）计划财务司负责对经费筹措、预算执行与监管等提供政策指导；</w:t>
      </w:r>
    </w:p>
    <w:p w:rsidR="00A76E30" w:rsidRDefault="00700577">
      <w:pPr>
        <w:adjustRightInd w:val="0"/>
        <w:spacing w:line="550" w:lineRule="exact"/>
        <w:ind w:firstLineChars="200" w:firstLine="632"/>
        <w:rPr>
          <w:rFonts w:cs="仿宋_GB2312"/>
          <w:szCs w:val="32"/>
        </w:rPr>
      </w:pPr>
      <w:r>
        <w:rPr>
          <w:rFonts w:cs="仿宋_GB2312" w:hint="eastAsia"/>
          <w:szCs w:val="32"/>
        </w:rPr>
        <w:t>（二）人事司负责对项目实施相关联的人才培养和人才评价等方面提供政策指导；</w:t>
      </w:r>
    </w:p>
    <w:p w:rsidR="00A76E30" w:rsidRDefault="00700577">
      <w:pPr>
        <w:adjustRightInd w:val="0"/>
        <w:spacing w:line="550" w:lineRule="exact"/>
        <w:ind w:firstLineChars="200" w:firstLine="632"/>
        <w:rPr>
          <w:rFonts w:cs="仿宋_GB2312"/>
          <w:szCs w:val="32"/>
        </w:rPr>
      </w:pPr>
      <w:r>
        <w:rPr>
          <w:rFonts w:cs="仿宋_GB2312" w:hint="eastAsia"/>
          <w:szCs w:val="32"/>
        </w:rPr>
        <w:t>（三）业务职能司根据业务职能分工对本领域榜单任务进行把关，在项目实施过程中提供指导。</w:t>
      </w:r>
    </w:p>
    <w:p w:rsidR="00A76E30" w:rsidRDefault="00700577">
      <w:pPr>
        <w:adjustRightInd w:val="0"/>
        <w:spacing w:line="550" w:lineRule="exact"/>
        <w:ind w:firstLineChars="200" w:firstLine="634"/>
        <w:rPr>
          <w:rFonts w:cs="仿宋_GB2312"/>
          <w:szCs w:val="32"/>
        </w:rPr>
      </w:pPr>
      <w:r>
        <w:rPr>
          <w:rFonts w:cs="仿宋_GB2312" w:hint="eastAsia"/>
          <w:b/>
          <w:szCs w:val="32"/>
        </w:rPr>
        <w:t>第七条</w:t>
      </w:r>
      <w:r>
        <w:rPr>
          <w:rFonts w:cs="仿宋_GB2312"/>
          <w:szCs w:val="32"/>
        </w:rPr>
        <w:t xml:space="preserve">  </w:t>
      </w:r>
      <w:r>
        <w:rPr>
          <w:rFonts w:cs="仿宋_GB2312" w:hint="eastAsia"/>
          <w:szCs w:val="32"/>
        </w:rPr>
        <w:t>具备业务归口管理职能、有明确需求、有资金条件和参与意愿的气象系统司局级单位（含直属企业）可作为用户单位，主要职责是：</w:t>
      </w:r>
    </w:p>
    <w:p w:rsidR="00A76E30" w:rsidRDefault="00700577">
      <w:pPr>
        <w:adjustRightInd w:val="0"/>
        <w:spacing w:line="550" w:lineRule="exact"/>
        <w:ind w:firstLineChars="200" w:firstLine="632"/>
        <w:rPr>
          <w:rFonts w:cs="仿宋_GB2312"/>
          <w:szCs w:val="32"/>
        </w:rPr>
      </w:pPr>
      <w:r>
        <w:rPr>
          <w:rFonts w:cs="仿宋_GB2312" w:hint="eastAsia"/>
          <w:szCs w:val="32"/>
        </w:rPr>
        <w:t>（一）围绕提升业务服务能力提出明确具体的研发应用需求，</w:t>
      </w:r>
      <w:r>
        <w:rPr>
          <w:rFonts w:cs="仿宋_GB2312" w:hint="eastAsia"/>
          <w:szCs w:val="32"/>
        </w:rPr>
        <w:lastRenderedPageBreak/>
        <w:t>为项目实施提供来源合规的研发经费；</w:t>
      </w:r>
    </w:p>
    <w:p w:rsidR="00A76E30" w:rsidRDefault="00700577">
      <w:pPr>
        <w:adjustRightInd w:val="0"/>
        <w:spacing w:line="550" w:lineRule="exact"/>
        <w:ind w:firstLineChars="200" w:firstLine="632"/>
        <w:rPr>
          <w:rFonts w:cs="仿宋_GB2312"/>
          <w:szCs w:val="32"/>
        </w:rPr>
      </w:pPr>
      <w:r>
        <w:rPr>
          <w:rFonts w:cs="仿宋_GB2312" w:hint="eastAsia"/>
          <w:szCs w:val="32"/>
        </w:rPr>
        <w:t>（二）参与揭榜团队遴选，与揭榜团队签署“军令状”，与揭榜团队约定验收交付成果（含目标指标、成果数量和交付时限）、使用场景以及成果归属和权益分配等，研究制定个性化奖惩措施；</w:t>
      </w:r>
    </w:p>
    <w:p w:rsidR="00A76E30" w:rsidRDefault="00700577">
      <w:pPr>
        <w:adjustRightInd w:val="0"/>
        <w:spacing w:line="550" w:lineRule="exact"/>
        <w:ind w:firstLineChars="200" w:firstLine="632"/>
        <w:rPr>
          <w:rFonts w:cs="仿宋_GB2312"/>
          <w:szCs w:val="32"/>
        </w:rPr>
      </w:pPr>
      <w:r>
        <w:rPr>
          <w:rFonts w:cs="仿宋_GB2312" w:hint="eastAsia"/>
          <w:szCs w:val="32"/>
        </w:rPr>
        <w:t>（三）参与对项目组织实施的“里程碑”管理和考核，配合细化考核节点、考核方式和考核要求，为项目实施和成果落地应用提供必要的保障和支持，为项目验收提供必要的成果评估意见。</w:t>
      </w:r>
    </w:p>
    <w:p w:rsidR="00A76E30" w:rsidRDefault="00700577">
      <w:pPr>
        <w:adjustRightInd w:val="0"/>
        <w:spacing w:line="550" w:lineRule="exact"/>
        <w:ind w:firstLineChars="200" w:firstLine="634"/>
        <w:rPr>
          <w:szCs w:val="32"/>
        </w:rPr>
      </w:pPr>
      <w:r>
        <w:rPr>
          <w:rFonts w:hint="eastAsia"/>
          <w:b/>
          <w:szCs w:val="32"/>
        </w:rPr>
        <w:t>第八条</w:t>
      </w:r>
      <w:r>
        <w:rPr>
          <w:szCs w:val="32"/>
        </w:rPr>
        <w:t xml:space="preserve">  </w:t>
      </w:r>
      <w:r>
        <w:rPr>
          <w:rFonts w:hint="eastAsia"/>
          <w:szCs w:val="32"/>
        </w:rPr>
        <w:t>“揭榜挂帅”项目实行开放合作，鼓励气象系统内外单位联合组建揭榜团队，揭榜团队依托单位为项目承担单位，符合以下条件：</w:t>
      </w:r>
    </w:p>
    <w:p w:rsidR="00A76E30" w:rsidRDefault="00700577">
      <w:pPr>
        <w:adjustRightInd w:val="0"/>
        <w:spacing w:line="550" w:lineRule="exact"/>
        <w:ind w:firstLineChars="200" w:firstLine="632"/>
        <w:rPr>
          <w:szCs w:val="32"/>
        </w:rPr>
      </w:pPr>
      <w:r>
        <w:rPr>
          <w:rFonts w:hint="eastAsia"/>
          <w:szCs w:val="32"/>
        </w:rPr>
        <w:t>（一）对承担的项目负总责，对其他参加项目实施的单位履行监督职责；</w:t>
      </w:r>
    </w:p>
    <w:p w:rsidR="00A76E30" w:rsidRDefault="00700577">
      <w:pPr>
        <w:adjustRightInd w:val="0"/>
        <w:spacing w:line="550" w:lineRule="exact"/>
        <w:ind w:firstLineChars="200" w:firstLine="632"/>
        <w:rPr>
          <w:szCs w:val="32"/>
        </w:rPr>
      </w:pPr>
      <w:r>
        <w:rPr>
          <w:rFonts w:hint="eastAsia"/>
          <w:szCs w:val="32"/>
        </w:rPr>
        <w:t>（二）为项目实施提供支撑和保障，建立健全项目实施内部管理制度和保密制度，监管项目经费使用，督促项目团队按期完成任务；</w:t>
      </w:r>
    </w:p>
    <w:p w:rsidR="00A76E30" w:rsidRDefault="00700577">
      <w:pPr>
        <w:adjustRightInd w:val="0"/>
        <w:spacing w:line="550" w:lineRule="exact"/>
        <w:ind w:firstLineChars="200" w:firstLine="632"/>
        <w:rPr>
          <w:szCs w:val="32"/>
        </w:rPr>
      </w:pPr>
      <w:r>
        <w:rPr>
          <w:rFonts w:hint="eastAsia"/>
          <w:szCs w:val="32"/>
        </w:rPr>
        <w:t>（三）同一项目的用户单位和承担单位不能是同一法人单位。</w:t>
      </w:r>
    </w:p>
    <w:p w:rsidR="00A76E30" w:rsidRDefault="00700577">
      <w:pPr>
        <w:adjustRightInd w:val="0"/>
        <w:spacing w:line="550" w:lineRule="exact"/>
        <w:ind w:firstLineChars="200" w:firstLine="634"/>
        <w:rPr>
          <w:szCs w:val="32"/>
        </w:rPr>
      </w:pPr>
      <w:r>
        <w:rPr>
          <w:rFonts w:hint="eastAsia"/>
          <w:b/>
          <w:szCs w:val="32"/>
        </w:rPr>
        <w:t>第九条</w:t>
      </w:r>
      <w:r>
        <w:rPr>
          <w:szCs w:val="32"/>
        </w:rPr>
        <w:t xml:space="preserve">  </w:t>
      </w:r>
      <w:r>
        <w:rPr>
          <w:rFonts w:hint="eastAsia"/>
          <w:szCs w:val="32"/>
        </w:rPr>
        <w:t>项目负责人和揭榜团队成员不受年龄、职称、学历、奖项等限制，符合以下条件：</w:t>
      </w:r>
    </w:p>
    <w:p w:rsidR="00A76E30" w:rsidRDefault="00700577">
      <w:pPr>
        <w:adjustRightInd w:val="0"/>
        <w:spacing w:line="550" w:lineRule="exact"/>
        <w:ind w:firstLineChars="200" w:firstLine="632"/>
        <w:rPr>
          <w:szCs w:val="32"/>
        </w:rPr>
      </w:pPr>
      <w:r>
        <w:rPr>
          <w:rFonts w:hint="eastAsia"/>
          <w:szCs w:val="32"/>
        </w:rPr>
        <w:t>（一）能够积极响应用户需求，提出技术研发的可行性方案，对于所提供的技术或成果具有自主知识产权；</w:t>
      </w:r>
    </w:p>
    <w:p w:rsidR="00A76E30" w:rsidRDefault="00700577">
      <w:pPr>
        <w:adjustRightInd w:val="0"/>
        <w:spacing w:line="550" w:lineRule="exact"/>
        <w:ind w:firstLineChars="200" w:firstLine="632"/>
        <w:rPr>
          <w:szCs w:val="32"/>
        </w:rPr>
      </w:pPr>
      <w:r>
        <w:rPr>
          <w:rFonts w:hint="eastAsia"/>
          <w:szCs w:val="32"/>
        </w:rPr>
        <w:t>（二）能够按照“军令状”约定，推进项目任务落实，交付约定成果，协助用户单位完成技术应用落地实施；</w:t>
      </w:r>
    </w:p>
    <w:p w:rsidR="00A76E30" w:rsidRDefault="00700577">
      <w:pPr>
        <w:adjustRightInd w:val="0"/>
        <w:spacing w:line="550" w:lineRule="exact"/>
        <w:ind w:firstLineChars="200" w:firstLine="632"/>
        <w:rPr>
          <w:szCs w:val="32"/>
        </w:rPr>
      </w:pPr>
      <w:r>
        <w:rPr>
          <w:rFonts w:hint="eastAsia"/>
          <w:szCs w:val="32"/>
        </w:rPr>
        <w:t>（三）诚信状况良好，无在惩戒执行期内的科研严重失信行</w:t>
      </w:r>
      <w:r>
        <w:rPr>
          <w:rFonts w:hint="eastAsia"/>
          <w:szCs w:val="32"/>
        </w:rPr>
        <w:lastRenderedPageBreak/>
        <w:t>为记录和相关社会领域信用“黑名单”记录；</w:t>
      </w:r>
    </w:p>
    <w:p w:rsidR="00A76E30" w:rsidRDefault="00700577">
      <w:pPr>
        <w:shd w:val="clear" w:color="auto" w:fill="FFFFFF"/>
        <w:adjustRightInd w:val="0"/>
        <w:spacing w:line="550" w:lineRule="exact"/>
        <w:ind w:firstLineChars="200" w:firstLine="632"/>
        <w:rPr>
          <w:szCs w:val="32"/>
        </w:rPr>
      </w:pPr>
      <w:r>
        <w:rPr>
          <w:rFonts w:hint="eastAsia"/>
          <w:szCs w:val="32"/>
        </w:rPr>
        <w:t>（四）项目负责人原则上应为项目承担单位在职人员，负责项目实施的总体设计、任务分解、方案细化和统筹协调，配合项目承担单位做好过程管理、经费使用和考核验收工作，揭榜攻关期间原则上不得更换和调离。中央和地方国家机关的公务人员不得作为项目负责人。</w:t>
      </w:r>
    </w:p>
    <w:p w:rsidR="00A76E30" w:rsidRDefault="00A76E30">
      <w:pPr>
        <w:adjustRightInd w:val="0"/>
        <w:spacing w:line="550" w:lineRule="exact"/>
        <w:rPr>
          <w:rFonts w:ascii="黑体" w:eastAsia="黑体" w:hAnsi="黑体" w:cs="宋体"/>
          <w:kern w:val="0"/>
          <w:szCs w:val="32"/>
        </w:rPr>
      </w:pPr>
    </w:p>
    <w:p w:rsidR="00A76E30" w:rsidRDefault="00700577">
      <w:pPr>
        <w:adjustRightInd w:val="0"/>
        <w:spacing w:line="550" w:lineRule="exact"/>
        <w:jc w:val="center"/>
        <w:rPr>
          <w:rFonts w:ascii="黑体" w:eastAsia="黑体" w:hAnsi="黑体" w:cs="宋体"/>
          <w:kern w:val="0"/>
          <w:szCs w:val="32"/>
        </w:rPr>
      </w:pPr>
      <w:r>
        <w:rPr>
          <w:rFonts w:ascii="黑体" w:eastAsia="黑体" w:hAnsi="黑体" w:cs="宋体" w:hint="eastAsia"/>
          <w:kern w:val="0"/>
          <w:szCs w:val="32"/>
        </w:rPr>
        <w:t>第三章  组织流程</w:t>
      </w:r>
    </w:p>
    <w:p w:rsidR="00A76E30" w:rsidRDefault="00700577">
      <w:pPr>
        <w:adjustRightInd w:val="0"/>
        <w:spacing w:line="550" w:lineRule="exact"/>
        <w:ind w:firstLineChars="200" w:firstLine="634"/>
        <w:rPr>
          <w:rFonts w:ascii="仿宋_GB2312" w:hAnsi="仿宋_GB2312" w:cs="仿宋_GB2312"/>
          <w:b/>
          <w:szCs w:val="32"/>
        </w:rPr>
      </w:pPr>
      <w:r>
        <w:rPr>
          <w:rFonts w:cs="仿宋_GB2312" w:hint="eastAsia"/>
          <w:b/>
          <w:szCs w:val="32"/>
        </w:rPr>
        <w:t>第十条</w:t>
      </w:r>
      <w:r>
        <w:rPr>
          <w:rFonts w:cs="仿宋_GB2312"/>
          <w:b/>
          <w:szCs w:val="32"/>
        </w:rPr>
        <w:t xml:space="preserve">  </w:t>
      </w:r>
      <w:r>
        <w:rPr>
          <w:rFonts w:cs="仿宋_GB2312" w:hint="eastAsia"/>
          <w:bCs/>
          <w:szCs w:val="32"/>
        </w:rPr>
        <w:t>用户征集。每</w:t>
      </w:r>
      <w:r>
        <w:rPr>
          <w:rFonts w:ascii="仿宋_GB2312" w:hAnsi="仿宋_GB2312" w:cs="仿宋_GB2312" w:hint="eastAsia"/>
          <w:bCs/>
          <w:szCs w:val="32"/>
        </w:rPr>
        <w:t>年6月前启动下一年度项目组织工作，面向气象系统征集有意愿、有需求、有条件的用户单位，初步确定年度经费体量。</w:t>
      </w:r>
    </w:p>
    <w:p w:rsidR="00A76E30" w:rsidRDefault="00700577">
      <w:pPr>
        <w:adjustRightInd w:val="0"/>
        <w:spacing w:line="550" w:lineRule="exact"/>
        <w:ind w:firstLineChars="200" w:firstLine="634"/>
        <w:rPr>
          <w:szCs w:val="32"/>
        </w:rPr>
      </w:pPr>
      <w:r>
        <w:rPr>
          <w:rFonts w:cs="仿宋_GB2312" w:hint="eastAsia"/>
          <w:b/>
          <w:szCs w:val="32"/>
        </w:rPr>
        <w:t>第十一条</w:t>
      </w:r>
      <w:r>
        <w:rPr>
          <w:rFonts w:cs="仿宋_GB2312"/>
          <w:b/>
          <w:szCs w:val="32"/>
        </w:rPr>
        <w:t xml:space="preserve">  </w:t>
      </w:r>
      <w:r>
        <w:rPr>
          <w:rFonts w:hint="eastAsia"/>
          <w:szCs w:val="32"/>
        </w:rPr>
        <w:t>需求凝练。</w:t>
      </w:r>
      <w:r>
        <w:rPr>
          <w:rFonts w:ascii="仿宋_GB2312" w:hAnsi="仿宋_GB2312" w:cs="仿宋_GB2312" w:hint="eastAsia"/>
          <w:szCs w:val="32"/>
        </w:rPr>
        <w:t>切实加强创新链和业务链的对接，用户单位围绕中国气象局和地方党委政府有关重大任务和重点工作方案的落实，凝练提出业务服务急需、应用导向鲜明、考核指标清晰的应用需求，</w:t>
      </w:r>
      <w:r>
        <w:rPr>
          <w:rFonts w:hint="eastAsia"/>
          <w:szCs w:val="32"/>
        </w:rPr>
        <w:t>主要内容包括：需求名称、应用目标，需要解决的关键技术及其指标、预期成果转化内容与形式、时限要求、经费投入、对揭榜方要求等内容。</w:t>
      </w:r>
    </w:p>
    <w:p w:rsidR="00A76E30" w:rsidRDefault="00700577">
      <w:pPr>
        <w:spacing w:line="550" w:lineRule="exact"/>
        <w:ind w:firstLineChars="200" w:firstLine="634"/>
        <w:rPr>
          <w:rFonts w:ascii="仿宋_GB2312" w:hAnsi="仿宋_GB2312" w:cs="仿宋_GB2312"/>
          <w:szCs w:val="32"/>
        </w:rPr>
      </w:pPr>
      <w:r>
        <w:rPr>
          <w:rFonts w:ascii="仿宋_GB2312" w:hAnsi="仿宋_GB2312" w:cs="仿宋_GB2312" w:hint="eastAsia"/>
          <w:b/>
          <w:bCs/>
          <w:szCs w:val="32"/>
        </w:rPr>
        <w:t>第十二条</w:t>
      </w:r>
      <w:r>
        <w:rPr>
          <w:rFonts w:ascii="仿宋_GB2312" w:hAnsi="仿宋_GB2312" w:cs="仿宋_GB2312" w:hint="eastAsia"/>
          <w:bCs/>
          <w:szCs w:val="32"/>
        </w:rPr>
        <w:t xml:space="preserve">  形成榜单。科技司会同</w:t>
      </w:r>
      <w:r>
        <w:rPr>
          <w:rFonts w:ascii="仿宋_GB2312" w:hAnsi="仿宋_GB2312" w:cs="仿宋_GB2312" w:hint="eastAsia"/>
          <w:szCs w:val="32"/>
        </w:rPr>
        <w:t>业务职能司组织开展需求筛选，充分发挥同行专家咨询把关作用，基于问题导向、目标导向、结果导向原则，重点遴选出对气象业务服务能力提升有带动作用和推广潜力的应用需求，细化任务目标和考核要求，凝练形成榜单。</w:t>
      </w:r>
    </w:p>
    <w:p w:rsidR="00A76E30" w:rsidRDefault="00700577">
      <w:pPr>
        <w:adjustRightInd w:val="0"/>
        <w:spacing w:line="550" w:lineRule="exact"/>
        <w:ind w:firstLineChars="200" w:firstLine="634"/>
        <w:rPr>
          <w:rFonts w:ascii="仿宋_GB2312" w:hAnsi="仿宋_GB2312" w:cs="仿宋_GB2312"/>
          <w:szCs w:val="32"/>
        </w:rPr>
      </w:pPr>
      <w:r>
        <w:rPr>
          <w:rFonts w:hint="eastAsia"/>
          <w:b/>
          <w:szCs w:val="32"/>
        </w:rPr>
        <w:t>第十三条</w:t>
      </w:r>
      <w:r>
        <w:rPr>
          <w:szCs w:val="32"/>
        </w:rPr>
        <w:t xml:space="preserve">  </w:t>
      </w:r>
      <w:r>
        <w:rPr>
          <w:rFonts w:hint="eastAsia"/>
          <w:szCs w:val="32"/>
        </w:rPr>
        <w:t>发榜招贤</w:t>
      </w:r>
      <w:r>
        <w:rPr>
          <w:rFonts w:hint="eastAsia"/>
          <w:bCs/>
          <w:szCs w:val="32"/>
        </w:rPr>
        <w:t>。</w:t>
      </w:r>
      <w:r>
        <w:rPr>
          <w:rFonts w:hint="eastAsia"/>
          <w:szCs w:val="32"/>
        </w:rPr>
        <w:t>中国气象局公开发榜，不设门槛、选</w:t>
      </w:r>
      <w:r>
        <w:rPr>
          <w:rFonts w:hint="eastAsia"/>
          <w:szCs w:val="32"/>
        </w:rPr>
        <w:lastRenderedPageBreak/>
        <w:t>贤举能、赛场赛马，惟求实效</w:t>
      </w:r>
      <w:r>
        <w:rPr>
          <w:rFonts w:cs="仿宋_GB2312" w:hint="eastAsia"/>
          <w:szCs w:val="32"/>
        </w:rPr>
        <w:t>。</w:t>
      </w:r>
      <w:r>
        <w:rPr>
          <w:rFonts w:ascii="仿宋_GB2312" w:hAnsi="仿宋_GB2312" w:cs="仿宋_GB2312" w:hint="eastAsia"/>
          <w:szCs w:val="32"/>
        </w:rPr>
        <w:t>有关单位对照榜单要求，结合自身实际，组建研发团队，拟定项目实施方案，提出揭榜意向。</w:t>
      </w:r>
    </w:p>
    <w:p w:rsidR="00A76E30" w:rsidRDefault="00700577">
      <w:pPr>
        <w:adjustRightInd w:val="0"/>
        <w:spacing w:line="550" w:lineRule="exact"/>
        <w:ind w:firstLineChars="200" w:firstLine="634"/>
        <w:rPr>
          <w:rFonts w:ascii="仿宋_GB2312" w:hAnsi="仿宋_GB2312" w:cs="仿宋_GB2312"/>
          <w:szCs w:val="32"/>
        </w:rPr>
      </w:pPr>
      <w:r>
        <w:rPr>
          <w:rFonts w:ascii="仿宋_GB2312" w:hAnsi="仿宋_GB2312" w:cs="仿宋_GB2312" w:hint="eastAsia"/>
          <w:b/>
          <w:szCs w:val="32"/>
        </w:rPr>
        <w:t>第十四条</w:t>
      </w:r>
      <w:r>
        <w:rPr>
          <w:rFonts w:ascii="仿宋_GB2312" w:hAnsi="仿宋_GB2312" w:cs="仿宋_GB2312" w:hint="eastAsia"/>
          <w:szCs w:val="32"/>
        </w:rPr>
        <w:t xml:space="preserve">  供需对接。科技司会同用户单位组织专家对有揭榜意向的团队进行评审，遴选确定揭榜团队，用户单位对遴选结果具有“一票否决权”。无法确定唯一揭榜团队的，在征得揭榜方同意后可采取“赛马”制，平行启动，以最先达标或成果最优的揭榜方为优胜者，其余揭榜方自动淘汰；“赛马制”项目资助方式由用户单位与揭榜方共同议定。</w:t>
      </w:r>
    </w:p>
    <w:p w:rsidR="00A76E30" w:rsidRDefault="00700577">
      <w:pPr>
        <w:adjustRightInd w:val="0"/>
        <w:spacing w:line="550" w:lineRule="exact"/>
        <w:ind w:firstLineChars="200" w:firstLine="634"/>
        <w:rPr>
          <w:rFonts w:cs="仿宋_GB2312"/>
          <w:szCs w:val="32"/>
        </w:rPr>
      </w:pPr>
      <w:r>
        <w:rPr>
          <w:rFonts w:cs="仿宋_GB2312" w:hint="eastAsia"/>
          <w:b/>
          <w:szCs w:val="32"/>
        </w:rPr>
        <w:t>第十五条</w:t>
      </w:r>
      <w:r>
        <w:rPr>
          <w:rFonts w:cs="仿宋_GB2312"/>
          <w:szCs w:val="32"/>
        </w:rPr>
        <w:t xml:space="preserve">  </w:t>
      </w:r>
      <w:r>
        <w:rPr>
          <w:rFonts w:cs="仿宋_GB2312" w:hint="eastAsia"/>
          <w:szCs w:val="32"/>
        </w:rPr>
        <w:t>签署军令状</w:t>
      </w:r>
      <w:r>
        <w:rPr>
          <w:rFonts w:cs="仿宋_GB2312" w:hint="eastAsia"/>
          <w:bCs/>
          <w:szCs w:val="32"/>
        </w:rPr>
        <w:t>。科技司</w:t>
      </w:r>
      <w:r>
        <w:rPr>
          <w:rFonts w:cs="仿宋_GB2312" w:hint="eastAsia"/>
          <w:szCs w:val="32"/>
        </w:rPr>
        <w:t>组织用户单位与揭榜方充分接洽，签署“军令状”，约定合作内容、“里程碑”考核指标、交付成果和完成时限，细化绩效指标和考核方式、节点，明确项目经费、拨付方式以及研发成果归属和权益分配，明确个性化</w:t>
      </w:r>
      <w:r>
        <w:rPr>
          <w:rFonts w:ascii="仿宋_GB2312" w:hAnsi="仿宋_GB2312" w:cs="仿宋_GB2312" w:hint="eastAsia"/>
          <w:szCs w:val="32"/>
        </w:rPr>
        <w:t>奖惩措施</w:t>
      </w:r>
      <w:r>
        <w:rPr>
          <w:rFonts w:cs="仿宋_GB2312" w:hint="eastAsia"/>
          <w:szCs w:val="32"/>
        </w:rPr>
        <w:t>具体事项等。</w:t>
      </w:r>
    </w:p>
    <w:p w:rsidR="00A76E30" w:rsidRDefault="00A76E30">
      <w:pPr>
        <w:adjustRightInd w:val="0"/>
        <w:spacing w:line="550" w:lineRule="exact"/>
        <w:rPr>
          <w:rFonts w:ascii="黑体" w:eastAsia="黑体" w:hAnsi="黑体" w:cs="宋体"/>
          <w:kern w:val="0"/>
          <w:szCs w:val="32"/>
        </w:rPr>
      </w:pPr>
    </w:p>
    <w:p w:rsidR="00A76E30" w:rsidRDefault="00700577">
      <w:pPr>
        <w:adjustRightInd w:val="0"/>
        <w:spacing w:line="550" w:lineRule="exact"/>
        <w:jc w:val="center"/>
        <w:rPr>
          <w:rFonts w:ascii="黑体" w:eastAsia="黑体" w:hAnsi="黑体" w:cs="宋体"/>
          <w:kern w:val="0"/>
          <w:szCs w:val="32"/>
        </w:rPr>
      </w:pPr>
      <w:r>
        <w:rPr>
          <w:rFonts w:ascii="黑体" w:eastAsia="黑体" w:hAnsi="黑体" w:cs="宋体" w:hint="eastAsia"/>
          <w:kern w:val="0"/>
          <w:szCs w:val="32"/>
        </w:rPr>
        <w:t>第四章  资助方式与经费管理</w:t>
      </w:r>
    </w:p>
    <w:p w:rsidR="00A76E30" w:rsidRDefault="00700577">
      <w:pPr>
        <w:adjustRightInd w:val="0"/>
        <w:spacing w:line="550" w:lineRule="exact"/>
        <w:ind w:firstLineChars="200" w:firstLine="634"/>
        <w:rPr>
          <w:rFonts w:cs="仿宋_GB2312"/>
          <w:szCs w:val="32"/>
        </w:rPr>
      </w:pPr>
      <w:r>
        <w:rPr>
          <w:rFonts w:cs="仿宋_GB2312" w:hint="eastAsia"/>
          <w:b/>
          <w:szCs w:val="32"/>
        </w:rPr>
        <w:t>第十六条</w:t>
      </w:r>
      <w:r>
        <w:rPr>
          <w:rFonts w:cs="仿宋_GB2312"/>
          <w:b/>
          <w:szCs w:val="32"/>
        </w:rPr>
        <w:t xml:space="preserve"> </w:t>
      </w:r>
      <w:r>
        <w:rPr>
          <w:rFonts w:cs="仿宋_GB2312"/>
          <w:szCs w:val="32"/>
        </w:rPr>
        <w:t xml:space="preserve"> </w:t>
      </w:r>
      <w:r>
        <w:rPr>
          <w:rFonts w:cs="仿宋_GB2312" w:hint="eastAsia"/>
          <w:szCs w:val="32"/>
        </w:rPr>
        <w:t>“揭榜挂帅”项目榜额由用户单位结合需求和资金实际确定，</w:t>
      </w:r>
      <w:r>
        <w:rPr>
          <w:rFonts w:ascii="仿宋_GB2312" w:cs="仿宋_GB2312" w:hint="eastAsia"/>
          <w:szCs w:val="32"/>
        </w:rPr>
        <w:t>强度一般不低于30万元。</w:t>
      </w:r>
      <w:r>
        <w:rPr>
          <w:rFonts w:cs="仿宋_GB2312" w:hint="eastAsia"/>
          <w:szCs w:val="32"/>
        </w:rPr>
        <w:t>用户单位提供资金必须是其具有完全自主支配权的货币资金，不得使用中央财政渠道或其他已有明确用途的财政项目资金以及非货币资产等作为资金来源。</w:t>
      </w:r>
    </w:p>
    <w:p w:rsidR="00A76E30" w:rsidRDefault="00700577">
      <w:pPr>
        <w:adjustRightInd w:val="0"/>
        <w:spacing w:line="550" w:lineRule="exact"/>
        <w:ind w:firstLineChars="200" w:firstLine="634"/>
        <w:rPr>
          <w:rFonts w:cs="仿宋_GB2312"/>
          <w:szCs w:val="32"/>
        </w:rPr>
      </w:pPr>
      <w:r>
        <w:rPr>
          <w:rFonts w:cs="仿宋_GB2312" w:hint="eastAsia"/>
          <w:b/>
          <w:szCs w:val="32"/>
        </w:rPr>
        <w:t>第十七条</w:t>
      </w:r>
      <w:r>
        <w:rPr>
          <w:rFonts w:cs="仿宋_GB2312"/>
          <w:b/>
          <w:szCs w:val="32"/>
        </w:rPr>
        <w:t xml:space="preserve">  </w:t>
      </w:r>
      <w:r>
        <w:rPr>
          <w:rFonts w:cs="仿宋_GB2312" w:hint="eastAsia"/>
          <w:szCs w:val="32"/>
        </w:rPr>
        <w:t>共性需求允许多个单位共同作为用户单位联合出资，但需确定其中一个单位作为该项目用户单位代表，牵头协调履行项目组织和管理实施中用户单位各项职责。</w:t>
      </w:r>
    </w:p>
    <w:p w:rsidR="00A76E30" w:rsidRDefault="00700577">
      <w:pPr>
        <w:adjustRightInd w:val="0"/>
        <w:spacing w:line="550" w:lineRule="exact"/>
        <w:ind w:firstLineChars="200" w:firstLine="634"/>
        <w:rPr>
          <w:rFonts w:cs="仿宋_GB2312"/>
          <w:szCs w:val="32"/>
        </w:rPr>
      </w:pPr>
      <w:r>
        <w:rPr>
          <w:rFonts w:cs="仿宋_GB2312" w:hint="eastAsia"/>
          <w:b/>
          <w:szCs w:val="32"/>
        </w:rPr>
        <w:lastRenderedPageBreak/>
        <w:t>第十八条</w:t>
      </w:r>
      <w:r>
        <w:rPr>
          <w:rFonts w:cs="仿宋_GB2312"/>
          <w:b/>
          <w:szCs w:val="32"/>
        </w:rPr>
        <w:t xml:space="preserve">  </w:t>
      </w:r>
      <w:r>
        <w:rPr>
          <w:rFonts w:cs="仿宋_GB2312" w:hint="eastAsia"/>
          <w:szCs w:val="32"/>
        </w:rPr>
        <w:t>“揭榜挂帅”项目经费遵循资金来源渠道相关管理规定，专款专用、独立核算。</w:t>
      </w:r>
    </w:p>
    <w:p w:rsidR="00A76E30" w:rsidRDefault="00700577">
      <w:pPr>
        <w:adjustRightInd w:val="0"/>
        <w:spacing w:line="550" w:lineRule="exact"/>
        <w:ind w:firstLineChars="200" w:firstLine="632"/>
        <w:rPr>
          <w:rFonts w:cs="仿宋_GB2312"/>
          <w:szCs w:val="32"/>
        </w:rPr>
      </w:pPr>
      <w:r>
        <w:rPr>
          <w:rFonts w:cs="仿宋_GB2312" w:hint="eastAsia"/>
          <w:szCs w:val="32"/>
        </w:rPr>
        <w:t>（一）项目经费原则上实行“定额包干制”，无需编制预算明细；</w:t>
      </w:r>
    </w:p>
    <w:p w:rsidR="00A76E30" w:rsidRDefault="00700577">
      <w:pPr>
        <w:adjustRightInd w:val="0"/>
        <w:spacing w:line="550" w:lineRule="exact"/>
        <w:ind w:firstLineChars="200" w:firstLine="632"/>
        <w:rPr>
          <w:rFonts w:cs="仿宋_GB2312"/>
          <w:szCs w:val="32"/>
        </w:rPr>
      </w:pPr>
      <w:r>
        <w:rPr>
          <w:rFonts w:cs="仿宋_GB2312" w:hint="eastAsia"/>
          <w:szCs w:val="32"/>
        </w:rPr>
        <w:t>（二）项目承担单位和参加单位在绩效工资总量内，可提取不超过</w:t>
      </w:r>
      <w:r>
        <w:rPr>
          <w:rFonts w:ascii="仿宋_GB2312" w:cs="仿宋_GB2312" w:hint="eastAsia"/>
          <w:szCs w:val="32"/>
        </w:rPr>
        <w:t>30%的项目经</w:t>
      </w:r>
      <w:r>
        <w:rPr>
          <w:rFonts w:cs="仿宋_GB2312" w:hint="eastAsia"/>
          <w:szCs w:val="32"/>
        </w:rPr>
        <w:t>费用于揭榜团队人员绩效；</w:t>
      </w:r>
    </w:p>
    <w:p w:rsidR="00A76E30" w:rsidRDefault="00700577">
      <w:pPr>
        <w:adjustRightInd w:val="0"/>
        <w:spacing w:line="550" w:lineRule="exact"/>
        <w:ind w:firstLineChars="200" w:firstLine="632"/>
        <w:rPr>
          <w:rFonts w:cs="仿宋_GB2312"/>
          <w:szCs w:val="32"/>
        </w:rPr>
      </w:pPr>
      <w:r>
        <w:rPr>
          <w:rFonts w:cs="仿宋_GB2312" w:hint="eastAsia"/>
          <w:szCs w:val="32"/>
        </w:rPr>
        <w:t>（三）用户提供资金使用的其他限制条件，由用户单位与项目承担单位和揭榜团队书面约定。</w:t>
      </w:r>
    </w:p>
    <w:p w:rsidR="00A76E30" w:rsidRDefault="00700577">
      <w:pPr>
        <w:adjustRightInd w:val="0"/>
        <w:spacing w:line="550" w:lineRule="exact"/>
        <w:ind w:firstLineChars="200" w:firstLine="634"/>
        <w:rPr>
          <w:rFonts w:ascii="仿宋_GB2312" w:hAnsi="仿宋_GB2312" w:cs="仿宋_GB2312"/>
          <w:szCs w:val="32"/>
        </w:rPr>
      </w:pPr>
      <w:r>
        <w:rPr>
          <w:rFonts w:cs="仿宋_GB2312" w:hint="eastAsia"/>
          <w:b/>
          <w:szCs w:val="32"/>
        </w:rPr>
        <w:t>第十九条</w:t>
      </w:r>
      <w:r>
        <w:rPr>
          <w:rFonts w:cs="仿宋_GB2312"/>
          <w:szCs w:val="32"/>
        </w:rPr>
        <w:t xml:space="preserve">  </w:t>
      </w:r>
      <w:r>
        <w:rPr>
          <w:rFonts w:cs="仿宋_GB2312" w:hint="eastAsia"/>
          <w:szCs w:val="32"/>
        </w:rPr>
        <w:t>包干经费实行“</w:t>
      </w:r>
      <w:r>
        <w:rPr>
          <w:rFonts w:ascii="仿宋_GB2312" w:hAnsi="仿宋_GB2312" w:cs="仿宋_GB2312" w:hint="eastAsia"/>
          <w:szCs w:val="32"/>
        </w:rPr>
        <w:t>负面清单</w:t>
      </w:r>
      <w:r>
        <w:rPr>
          <w:rFonts w:cs="仿宋_GB2312" w:hint="eastAsia"/>
          <w:szCs w:val="32"/>
        </w:rPr>
        <w:t>”管理</w:t>
      </w:r>
      <w:r>
        <w:rPr>
          <w:rFonts w:ascii="仿宋_GB2312" w:hAnsi="仿宋_GB2312" w:cs="仿宋_GB2312" w:hint="eastAsia"/>
          <w:szCs w:val="32"/>
        </w:rPr>
        <w:t>，严禁下列行为：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（一）违反专款专用原则，列支与承担项目无关经费的行为；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（二）设置“小金库”、账外账，或者虚报冒领、虚列支出等违反国家财经法纪的行为；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（三）违背科学道德和公序良俗的行为；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（四）徇私舞弊，利用不正当手段谋取利益的行为；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（五）违反中央八项规定及其实施细则精神有关要求的行为；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（六）违反国家和地方相关法律法规以及中国气象局和出资方有关规章制度的行为；</w:t>
      </w:r>
    </w:p>
    <w:p w:rsidR="00A76E30" w:rsidRDefault="00700577">
      <w:pPr>
        <w:adjustRightInd w:val="0"/>
        <w:spacing w:line="550" w:lineRule="exact"/>
        <w:ind w:firstLineChars="200" w:firstLine="632"/>
        <w:rPr>
          <w:rFonts w:ascii="仿宋_GB2312" w:hAnsi="仿宋_GB2312" w:cs="仿宋_GB2312"/>
          <w:szCs w:val="32"/>
        </w:rPr>
      </w:pPr>
      <w:r>
        <w:rPr>
          <w:rFonts w:ascii="仿宋_GB2312" w:hAnsi="仿宋_GB2312" w:cs="仿宋_GB2312" w:hint="eastAsia"/>
          <w:szCs w:val="32"/>
        </w:rPr>
        <w:t>（七）其他不当行为。</w:t>
      </w:r>
    </w:p>
    <w:p w:rsidR="00A76E30" w:rsidRDefault="00700577">
      <w:pPr>
        <w:adjustRightInd w:val="0"/>
        <w:spacing w:line="550" w:lineRule="exact"/>
        <w:ind w:firstLineChars="200" w:firstLine="634"/>
        <w:rPr>
          <w:rFonts w:cs="仿宋_GB2312"/>
          <w:szCs w:val="32"/>
        </w:rPr>
      </w:pPr>
      <w:r>
        <w:rPr>
          <w:rFonts w:cs="仿宋_GB2312" w:hint="eastAsia"/>
          <w:b/>
          <w:szCs w:val="32"/>
        </w:rPr>
        <w:t>第二十条</w:t>
      </w:r>
      <w:r>
        <w:rPr>
          <w:rFonts w:cs="仿宋_GB2312"/>
          <w:szCs w:val="32"/>
        </w:rPr>
        <w:t xml:space="preserve">  </w:t>
      </w:r>
      <w:r>
        <w:rPr>
          <w:rFonts w:cs="仿宋_GB2312" w:hint="eastAsia"/>
          <w:szCs w:val="32"/>
        </w:rPr>
        <w:t>简化项目验收结题财务管理，由承担单位和参加单位出具项目经费决算报表作为结题依据，不再进行项目结题财务审计，承担单位对经费决算报表内容的真实性、完整性、准确性负责，科技司会同计财司适时组织抽查。</w:t>
      </w:r>
    </w:p>
    <w:p w:rsidR="00A76E30" w:rsidRDefault="00A76E30">
      <w:pPr>
        <w:adjustRightInd w:val="0"/>
        <w:spacing w:line="550" w:lineRule="exact"/>
        <w:rPr>
          <w:rFonts w:cs="仿宋_GB2312"/>
          <w:szCs w:val="32"/>
        </w:rPr>
      </w:pPr>
    </w:p>
    <w:p w:rsidR="00A76E30" w:rsidRDefault="00700577">
      <w:pPr>
        <w:adjustRightInd w:val="0"/>
        <w:spacing w:line="550" w:lineRule="exact"/>
        <w:jc w:val="center"/>
        <w:rPr>
          <w:rFonts w:ascii="黑体" w:eastAsia="黑体" w:hAnsi="黑体" w:cs="宋体"/>
          <w:kern w:val="0"/>
          <w:szCs w:val="32"/>
        </w:rPr>
      </w:pPr>
      <w:r>
        <w:rPr>
          <w:rFonts w:ascii="黑体" w:eastAsia="黑体" w:hAnsi="黑体" w:cs="宋体" w:hint="eastAsia"/>
          <w:kern w:val="0"/>
          <w:szCs w:val="32"/>
        </w:rPr>
        <w:lastRenderedPageBreak/>
        <w:t>第五章  考核评价与成果管理</w:t>
      </w:r>
    </w:p>
    <w:p w:rsidR="00A76E30" w:rsidRDefault="00700577">
      <w:pPr>
        <w:adjustRightInd w:val="0"/>
        <w:spacing w:line="550" w:lineRule="exact"/>
        <w:ind w:firstLineChars="200" w:firstLine="634"/>
        <w:rPr>
          <w:rFonts w:cs="仿宋_GB2312"/>
          <w:szCs w:val="32"/>
        </w:rPr>
      </w:pPr>
      <w:r>
        <w:rPr>
          <w:rFonts w:cs="仿宋_GB2312" w:hint="eastAsia"/>
          <w:b/>
          <w:szCs w:val="32"/>
        </w:rPr>
        <w:t>第二十一条</w:t>
      </w:r>
      <w:r>
        <w:rPr>
          <w:rFonts w:cs="仿宋_GB2312"/>
          <w:szCs w:val="32"/>
        </w:rPr>
        <w:t xml:space="preserve">  </w:t>
      </w:r>
      <w:r>
        <w:rPr>
          <w:rFonts w:cs="仿宋_GB2312" w:hint="eastAsia"/>
          <w:szCs w:val="32"/>
        </w:rPr>
        <w:t>科技司会同用户单位按照“军令状”约定节点开展里程碑考核。重要节点成果不符合考核指标要求，对项目牵头承担单位及揭榜团队予以通报，责令其限期改正，整改仍不到位，终止项目执行并追缴已拨付经费。</w:t>
      </w:r>
    </w:p>
    <w:p w:rsidR="00A76E30" w:rsidRDefault="00700577">
      <w:pPr>
        <w:adjustRightInd w:val="0"/>
        <w:spacing w:line="550" w:lineRule="exact"/>
        <w:ind w:firstLine="640"/>
        <w:rPr>
          <w:rFonts w:cs="仿宋_GB2312"/>
          <w:szCs w:val="32"/>
        </w:rPr>
      </w:pPr>
      <w:r>
        <w:rPr>
          <w:rFonts w:cs="仿宋_GB2312" w:hint="eastAsia"/>
          <w:b/>
          <w:szCs w:val="32"/>
        </w:rPr>
        <w:t>第二十二条</w:t>
      </w:r>
      <w:r>
        <w:rPr>
          <w:rFonts w:cs="仿宋_GB2312"/>
          <w:szCs w:val="32"/>
        </w:rPr>
        <w:t xml:space="preserve">  </w:t>
      </w:r>
      <w:r>
        <w:rPr>
          <w:rFonts w:cs="仿宋_GB2312" w:hint="eastAsia"/>
          <w:szCs w:val="32"/>
        </w:rPr>
        <w:t>揭榜方在项目实施过程中因不可抗力，导致任务无法按期完成的，经与用户单位达成一致意见后，向科技司申请延期。延长期限不得超</w:t>
      </w:r>
      <w:r>
        <w:rPr>
          <w:rFonts w:ascii="仿宋_GB2312" w:hAnsi="仿宋_GB2312" w:cs="仿宋_GB2312" w:hint="eastAsia"/>
          <w:szCs w:val="32"/>
        </w:rPr>
        <w:t>过1年，最多延期1</w:t>
      </w:r>
      <w:r>
        <w:rPr>
          <w:rFonts w:cs="仿宋_GB2312" w:hint="eastAsia"/>
          <w:szCs w:val="32"/>
        </w:rPr>
        <w:t>次。</w:t>
      </w:r>
    </w:p>
    <w:p w:rsidR="00A76E30" w:rsidRDefault="00700577">
      <w:pPr>
        <w:adjustRightInd w:val="0"/>
        <w:spacing w:line="550" w:lineRule="exact"/>
        <w:ind w:firstLineChars="200" w:firstLine="634"/>
        <w:rPr>
          <w:rFonts w:cs="仿宋_GB2312"/>
          <w:szCs w:val="32"/>
        </w:rPr>
      </w:pPr>
      <w:r>
        <w:rPr>
          <w:rFonts w:cs="仿宋_GB2312" w:hint="eastAsia"/>
          <w:b/>
          <w:bCs/>
          <w:szCs w:val="32"/>
        </w:rPr>
        <w:t>第二十三条</w:t>
      </w:r>
      <w:r>
        <w:rPr>
          <w:rFonts w:cs="仿宋_GB2312"/>
          <w:szCs w:val="32"/>
        </w:rPr>
        <w:t xml:space="preserve">  </w:t>
      </w:r>
      <w:r>
        <w:rPr>
          <w:rFonts w:cs="仿宋_GB2312" w:hint="eastAsia"/>
          <w:szCs w:val="32"/>
        </w:rPr>
        <w:t>项目实施期满</w:t>
      </w:r>
      <w:r>
        <w:rPr>
          <w:rFonts w:ascii="仿宋_GB2312" w:hAnsi="仿宋_GB2312" w:cs="仿宋_GB2312" w:hint="eastAsia"/>
          <w:szCs w:val="32"/>
        </w:rPr>
        <w:t>后6</w:t>
      </w:r>
      <w:r>
        <w:rPr>
          <w:rFonts w:cs="仿宋_GB2312" w:hint="eastAsia"/>
          <w:szCs w:val="32"/>
        </w:rPr>
        <w:t>个月内，参照《中国气象局创新发展专项绩效评价工作规程（试行）》（气科函</w:t>
      </w:r>
      <w:r>
        <w:rPr>
          <w:rFonts w:ascii="仿宋_GB2312" w:cs="仿宋_GB2312" w:hint="eastAsia"/>
          <w:szCs w:val="32"/>
        </w:rPr>
        <w:t>〔2022〕6号</w:t>
      </w:r>
      <w:r>
        <w:rPr>
          <w:rFonts w:cs="仿宋_GB2312" w:hint="eastAsia"/>
          <w:szCs w:val="32"/>
        </w:rPr>
        <w:t>）有关要求，基于“谁使用科研成果谁评价”的原则，科技司会同用户单位对项目组织验收和评价，用户单位对验收评价结果具有“一票否决权”。项目完成任务目标并通过验收后，结余资金留归项目承担单位使用。</w:t>
      </w:r>
    </w:p>
    <w:p w:rsidR="00A76E30" w:rsidRDefault="00700577">
      <w:pPr>
        <w:adjustRightInd w:val="0"/>
        <w:spacing w:line="550" w:lineRule="exact"/>
        <w:ind w:firstLine="643"/>
        <w:rPr>
          <w:rFonts w:cs="仿宋_GB2312"/>
          <w:szCs w:val="32"/>
        </w:rPr>
      </w:pPr>
      <w:r>
        <w:rPr>
          <w:rFonts w:cs="仿宋_GB2312" w:hint="eastAsia"/>
          <w:b/>
          <w:szCs w:val="32"/>
        </w:rPr>
        <w:t>第二十四条</w:t>
      </w:r>
      <w:r>
        <w:rPr>
          <w:rFonts w:cs="仿宋_GB2312"/>
          <w:szCs w:val="32"/>
        </w:rPr>
        <w:t xml:space="preserve">  </w:t>
      </w:r>
      <w:r>
        <w:rPr>
          <w:rFonts w:cs="仿宋_GB2312" w:hint="eastAsia"/>
          <w:szCs w:val="32"/>
        </w:rPr>
        <w:t>用户单位、承担单位、参加单位应严格履职尽责，健全内部科研、财务等管理制度，建立和完善全方位、全过程、全覆盖的任务导向型绩效考核管理，加强信息公开和风险防控，如实记录项目进展情况，做好数据汇交和档案归集。</w:t>
      </w:r>
      <w:r>
        <w:rPr>
          <w:rFonts w:cs="仿宋_GB2312"/>
          <w:szCs w:val="32"/>
        </w:rPr>
        <w:t xml:space="preserve"> </w:t>
      </w:r>
    </w:p>
    <w:p w:rsidR="00A76E30" w:rsidRDefault="00700577">
      <w:pPr>
        <w:adjustRightInd w:val="0"/>
        <w:spacing w:line="550" w:lineRule="exact"/>
        <w:ind w:firstLine="643"/>
        <w:rPr>
          <w:rFonts w:cs="仿宋_GB2312"/>
          <w:szCs w:val="32"/>
        </w:rPr>
      </w:pPr>
      <w:r>
        <w:rPr>
          <w:rFonts w:cs="仿宋_GB2312" w:hint="eastAsia"/>
          <w:b/>
          <w:szCs w:val="32"/>
        </w:rPr>
        <w:t>第二十五条</w:t>
      </w:r>
      <w:r>
        <w:rPr>
          <w:rFonts w:cs="仿宋_GB2312"/>
          <w:b/>
          <w:szCs w:val="32"/>
        </w:rPr>
        <w:t xml:space="preserve">  </w:t>
      </w:r>
      <w:r>
        <w:rPr>
          <w:rFonts w:cs="仿宋_GB2312" w:hint="eastAsia"/>
          <w:szCs w:val="32"/>
        </w:rPr>
        <w:t>强化绩效导向和结果运用，从重过程向重结果转变，将考核评价结果作为项目调整和后续支持的重要依据。</w:t>
      </w:r>
    </w:p>
    <w:p w:rsidR="00A76E30" w:rsidRDefault="00700577">
      <w:pPr>
        <w:adjustRightInd w:val="0"/>
        <w:spacing w:line="550" w:lineRule="exact"/>
        <w:ind w:firstLine="640"/>
        <w:rPr>
          <w:rFonts w:cs="仿宋_GB2312"/>
          <w:szCs w:val="32"/>
        </w:rPr>
      </w:pPr>
      <w:r>
        <w:rPr>
          <w:rFonts w:cs="仿宋_GB2312" w:hint="eastAsia"/>
          <w:szCs w:val="32"/>
        </w:rPr>
        <w:t>（一）对于考核评价优秀、应用成效突出的项目用户单位和揭榜方，在中国气象局归口管理或推荐的科技项目组织实施以及培训案例开发和推广中予以倾斜。经中国气象局成果评价工作认</w:t>
      </w:r>
      <w:r>
        <w:rPr>
          <w:rFonts w:cs="仿宋_GB2312" w:hint="eastAsia"/>
          <w:szCs w:val="32"/>
        </w:rPr>
        <w:lastRenderedPageBreak/>
        <w:t>定为优秀气象科技成果的，在人才评选、创新团队、科技奖励等方面予以重点考虑；</w:t>
      </w:r>
    </w:p>
    <w:p w:rsidR="00A76E30" w:rsidRDefault="00700577">
      <w:pPr>
        <w:adjustRightInd w:val="0"/>
        <w:spacing w:line="550" w:lineRule="exact"/>
        <w:ind w:firstLine="640"/>
        <w:rPr>
          <w:rFonts w:cs="仿宋_GB2312"/>
          <w:szCs w:val="32"/>
        </w:rPr>
      </w:pPr>
      <w:r>
        <w:rPr>
          <w:rFonts w:cs="仿宋_GB2312" w:hint="eastAsia"/>
          <w:szCs w:val="32"/>
        </w:rPr>
        <w:t>（二）对于非人力不可抗因素或科研诚信问题造成项目失败的，视情节轻重对有关责任主体予以通报批评、追缴项目经费、纳入科研诚信记录并在一定年限内限制其承担中国气象局归口管理或推荐的科技项目等惩罚措施。违纪违法情况及时移交纪检监察部门和司法机关处理；</w:t>
      </w:r>
    </w:p>
    <w:p w:rsidR="00A76E30" w:rsidRDefault="00700577">
      <w:pPr>
        <w:adjustRightInd w:val="0"/>
        <w:spacing w:line="550" w:lineRule="exact"/>
        <w:ind w:firstLine="640"/>
        <w:rPr>
          <w:rFonts w:cs="仿宋_GB2312"/>
          <w:szCs w:val="32"/>
        </w:rPr>
      </w:pPr>
      <w:r>
        <w:rPr>
          <w:rFonts w:cs="仿宋_GB2312" w:hint="eastAsia"/>
          <w:szCs w:val="32"/>
        </w:rPr>
        <w:t>（三）因不可抗拒因素未按约定完成目标和任务的，经科技司会同用户单位组织专家评议认可，不予追究科研失败责任，不纳入科研信用不良记录。</w:t>
      </w:r>
    </w:p>
    <w:p w:rsidR="00A76E30" w:rsidRDefault="00700577">
      <w:pPr>
        <w:adjustRightInd w:val="0"/>
        <w:spacing w:line="550" w:lineRule="exact"/>
        <w:ind w:firstLine="640"/>
        <w:rPr>
          <w:rFonts w:ascii="仿宋_GB2312" w:hAnsi="仿宋_GB2312" w:cs="仿宋_GB2312"/>
          <w:szCs w:val="32"/>
        </w:rPr>
      </w:pPr>
      <w:r>
        <w:rPr>
          <w:rFonts w:cs="仿宋_GB2312" w:hint="eastAsia"/>
          <w:b/>
          <w:szCs w:val="32"/>
        </w:rPr>
        <w:t>第二十六条</w:t>
      </w:r>
      <w:r>
        <w:rPr>
          <w:rFonts w:cs="仿宋_GB2312"/>
          <w:b/>
          <w:szCs w:val="32"/>
        </w:rPr>
        <w:t xml:space="preserve">  </w:t>
      </w:r>
      <w:r>
        <w:rPr>
          <w:rFonts w:cs="仿宋_GB2312" w:hint="eastAsia"/>
          <w:szCs w:val="32"/>
        </w:rPr>
        <w:t>用户单位和项目承担单位应加强项目成果管理，按照军令状约定的成果归属，</w:t>
      </w:r>
      <w:r>
        <w:rPr>
          <w:rFonts w:ascii="仿宋_GB2312" w:cs="仿宋_GB2312" w:hint="eastAsia"/>
          <w:szCs w:val="32"/>
        </w:rPr>
        <w:t>在项目结题验收后一年内，</w:t>
      </w:r>
      <w:r>
        <w:rPr>
          <w:rFonts w:cs="仿宋_GB2312" w:hint="eastAsia"/>
          <w:szCs w:val="32"/>
        </w:rPr>
        <w:t>依据《气象科技成果登记实施细则（修订版）》和《中国气象局气象科技成果评价暂行办法》（中气规发</w:t>
      </w:r>
      <w:r>
        <w:rPr>
          <w:rFonts w:ascii="仿宋_GB2312" w:hAnsi="仿宋_GB2312" w:cs="仿宋_GB2312" w:hint="eastAsia"/>
          <w:szCs w:val="32"/>
        </w:rPr>
        <w:t>〔2021〕2号）开展</w:t>
      </w:r>
      <w:r>
        <w:rPr>
          <w:rFonts w:cs="仿宋_GB2312" w:hint="eastAsia"/>
          <w:szCs w:val="32"/>
        </w:rPr>
        <w:t>成果登记和</w:t>
      </w:r>
      <w:r>
        <w:rPr>
          <w:rFonts w:ascii="仿宋_GB2312" w:hAnsi="仿宋_GB2312" w:cs="仿宋_GB2312" w:hint="eastAsia"/>
          <w:szCs w:val="32"/>
        </w:rPr>
        <w:t>评价，并报科技司备案。</w:t>
      </w:r>
    </w:p>
    <w:p w:rsidR="00A76E30" w:rsidRDefault="00A76E30">
      <w:pPr>
        <w:adjustRightInd w:val="0"/>
        <w:spacing w:line="550" w:lineRule="exact"/>
        <w:ind w:firstLine="640"/>
        <w:rPr>
          <w:rFonts w:cs="仿宋_GB2312"/>
          <w:szCs w:val="32"/>
        </w:rPr>
      </w:pPr>
    </w:p>
    <w:p w:rsidR="00A76E30" w:rsidRDefault="00700577">
      <w:pPr>
        <w:adjustRightInd w:val="0"/>
        <w:spacing w:line="550" w:lineRule="exact"/>
        <w:jc w:val="center"/>
        <w:rPr>
          <w:rFonts w:ascii="黑体" w:eastAsia="黑体" w:hAnsi="黑体" w:cs="宋体"/>
          <w:kern w:val="0"/>
          <w:szCs w:val="32"/>
        </w:rPr>
      </w:pPr>
      <w:r>
        <w:rPr>
          <w:rFonts w:ascii="黑体" w:eastAsia="黑体" w:hAnsi="黑体" w:cs="宋体" w:hint="eastAsia"/>
          <w:kern w:val="0"/>
          <w:szCs w:val="32"/>
        </w:rPr>
        <w:t>第六章  附  则</w:t>
      </w:r>
    </w:p>
    <w:p w:rsidR="00A76E30" w:rsidRDefault="00700577">
      <w:pPr>
        <w:adjustRightInd w:val="0"/>
        <w:spacing w:line="550" w:lineRule="exact"/>
        <w:ind w:firstLine="643"/>
        <w:rPr>
          <w:rFonts w:cs="仿宋_GB2312"/>
          <w:szCs w:val="32"/>
        </w:rPr>
      </w:pPr>
      <w:r>
        <w:rPr>
          <w:rFonts w:cs="仿宋_GB2312" w:hint="eastAsia"/>
          <w:b/>
          <w:szCs w:val="32"/>
        </w:rPr>
        <w:t>第二十七条</w:t>
      </w:r>
      <w:r>
        <w:rPr>
          <w:rFonts w:cs="仿宋_GB2312"/>
          <w:szCs w:val="32"/>
        </w:rPr>
        <w:t xml:space="preserve">  </w:t>
      </w:r>
      <w:r>
        <w:rPr>
          <w:rFonts w:cs="仿宋_GB2312" w:hint="eastAsia"/>
          <w:szCs w:val="32"/>
        </w:rPr>
        <w:t>各省（区、市）气象局，中国气象局各直属单位可参照本办法研究制定本单位科技项目“揭榜挂帅”实施办法。</w:t>
      </w:r>
    </w:p>
    <w:p w:rsidR="00A76E30" w:rsidRDefault="00700577">
      <w:pPr>
        <w:adjustRightInd w:val="0"/>
        <w:spacing w:line="550" w:lineRule="exact"/>
        <w:ind w:firstLine="640"/>
        <w:rPr>
          <w:rFonts w:cs="仿宋_GB2312"/>
          <w:szCs w:val="32"/>
        </w:rPr>
      </w:pPr>
      <w:r>
        <w:rPr>
          <w:rFonts w:cs="仿宋_GB2312" w:hint="eastAsia"/>
          <w:b/>
          <w:szCs w:val="32"/>
        </w:rPr>
        <w:t>第二十八条</w:t>
      </w:r>
      <w:r>
        <w:rPr>
          <w:rFonts w:cs="仿宋_GB2312"/>
          <w:szCs w:val="32"/>
        </w:rPr>
        <w:t xml:space="preserve">  </w:t>
      </w:r>
      <w:r>
        <w:rPr>
          <w:rFonts w:cs="仿宋_GB2312" w:hint="eastAsia"/>
          <w:szCs w:val="32"/>
        </w:rPr>
        <w:t>本办法由科技与气候变化司负责解释。</w:t>
      </w:r>
    </w:p>
    <w:p w:rsidR="00A76E30" w:rsidDel="003241E4" w:rsidRDefault="00700577">
      <w:pPr>
        <w:adjustRightInd w:val="0"/>
        <w:spacing w:line="550" w:lineRule="exact"/>
        <w:ind w:firstLine="643"/>
        <w:rPr>
          <w:del w:id="41" w:author="张岳:拟稿人" w:date="2022-11-23T09:59:00Z"/>
          <w:rFonts w:cs="仿宋_GB2312"/>
          <w:szCs w:val="32"/>
        </w:rPr>
      </w:pPr>
      <w:r>
        <w:rPr>
          <w:rFonts w:cs="仿宋_GB2312" w:hint="eastAsia"/>
          <w:b/>
          <w:bCs/>
          <w:szCs w:val="32"/>
        </w:rPr>
        <w:t>第二十九条</w:t>
      </w:r>
      <w:r>
        <w:rPr>
          <w:rFonts w:cs="仿宋_GB2312"/>
          <w:szCs w:val="32"/>
        </w:rPr>
        <w:t xml:space="preserve">  </w:t>
      </w:r>
      <w:r>
        <w:rPr>
          <w:rFonts w:cs="仿宋_GB2312" w:hint="eastAsia"/>
          <w:szCs w:val="32"/>
        </w:rPr>
        <w:t>本办法自发布之日起施行。</w:t>
      </w:r>
      <w:bookmarkStart w:id="42" w:name="_GoBack"/>
      <w:bookmarkEnd w:id="42"/>
    </w:p>
    <w:p w:rsidR="00A76E30" w:rsidDel="003241E4" w:rsidRDefault="00700577" w:rsidP="003241E4">
      <w:pPr>
        <w:snapToGrid w:val="0"/>
        <w:spacing w:line="576" w:lineRule="exact"/>
        <w:ind w:leftChars="199" w:left="1352" w:hangingChars="238" w:hanging="723"/>
        <w:rPr>
          <w:del w:id="43" w:author="张岳:拟稿人" w:date="2022-11-23T09:55:00Z"/>
          <w:rFonts w:ascii="仿宋_GB2312"/>
          <w:spacing w:val="-6"/>
        </w:rPr>
        <w:pPrChange w:id="44" w:author="张岳:拟稿人" w:date="2022-11-23T09:55:00Z">
          <w:pPr>
            <w:snapToGrid w:val="0"/>
            <w:spacing w:line="576" w:lineRule="exact"/>
            <w:ind w:leftChars="199" w:left="1352" w:hangingChars="238" w:hanging="723"/>
          </w:pPr>
        </w:pPrChange>
      </w:pPr>
      <w:bookmarkStart w:id="45" w:name="附件名称"/>
      <w:bookmarkStart w:id="46" w:name="附件"/>
      <w:bookmarkEnd w:id="45"/>
      <w:bookmarkEnd w:id="46"/>
      <w:del w:id="47" w:author="张岳:拟稿人" w:date="2022-11-23T09:58:00Z">
        <w:r w:rsidDel="003241E4">
          <w:rPr>
            <w:rFonts w:ascii="仿宋_GB2312"/>
            <w:spacing w:val="-6"/>
          </w:rPr>
          <w:br w:type="page"/>
        </w:r>
      </w:del>
    </w:p>
    <w:p w:rsidR="00A76E30" w:rsidDel="003241E4" w:rsidRDefault="00A76E30" w:rsidP="003241E4">
      <w:pPr>
        <w:snapToGrid w:val="0"/>
        <w:spacing w:line="576" w:lineRule="exact"/>
        <w:ind w:leftChars="199" w:left="1352" w:hangingChars="238" w:hanging="723"/>
        <w:rPr>
          <w:del w:id="48" w:author="张岳:拟稿人" w:date="2022-11-23T09:55:00Z"/>
          <w:rFonts w:ascii="仿宋_GB2312"/>
          <w:spacing w:val="-6"/>
        </w:rPr>
        <w:pPrChange w:id="49" w:author="张岳:拟稿人" w:date="2022-11-23T09:55:00Z">
          <w:pPr>
            <w:snapToGrid w:val="0"/>
            <w:spacing w:line="576" w:lineRule="exact"/>
            <w:ind w:rightChars="400" w:right="1263"/>
          </w:pPr>
        </w:pPrChange>
      </w:pPr>
    </w:p>
    <w:p w:rsidR="00A76E30" w:rsidDel="003241E4" w:rsidRDefault="00A76E30" w:rsidP="003241E4">
      <w:pPr>
        <w:snapToGrid w:val="0"/>
        <w:spacing w:line="576" w:lineRule="exact"/>
        <w:ind w:leftChars="199" w:left="1352" w:hangingChars="238" w:hanging="723"/>
        <w:rPr>
          <w:del w:id="50" w:author="张岳:拟稿人" w:date="2022-11-23T09:58:00Z"/>
          <w:rFonts w:ascii="仿宋_GB2312"/>
          <w:spacing w:val="-6"/>
        </w:rPr>
        <w:pPrChange w:id="51" w:author="张岳:拟稿人" w:date="2022-11-23T09:55:00Z">
          <w:pPr>
            <w:snapToGrid w:val="0"/>
            <w:spacing w:line="576" w:lineRule="exact"/>
            <w:ind w:rightChars="400" w:right="1263"/>
          </w:pPr>
        </w:pPrChange>
      </w:pPr>
    </w:p>
    <w:p w:rsidR="00A76E30" w:rsidRDefault="00D670A3" w:rsidP="003241E4">
      <w:pPr>
        <w:adjustRightInd w:val="0"/>
        <w:spacing w:line="550" w:lineRule="exact"/>
        <w:ind w:firstLine="643"/>
        <w:rPr>
          <w:rFonts w:ascii="仿宋_GB2312"/>
          <w:spacing w:val="-6"/>
        </w:rPr>
        <w:pPrChange w:id="52" w:author="张岳:拟稿人" w:date="2022-11-23T09:59:00Z">
          <w:pPr>
            <w:snapToGrid w:val="0"/>
            <w:spacing w:line="576" w:lineRule="exact"/>
            <w:ind w:rightChars="400" w:right="1263"/>
          </w:pPr>
        </w:pPrChange>
      </w:pPr>
      <w:del w:id="53" w:author="张岳:拟稿人" w:date="2022-11-23T09:59:00Z">
        <w:r w:rsidDel="003241E4">
          <w:pict>
            <v:line id="直线 5" o:spid="_x0000_s1029" style="position:absolute;left:0;text-align:left;z-index:6;mso-wrap-style:square;mso-position-vertical-relative:page" from=".25pt,741.85pt" to="442.45pt,741.85pt" strokeweight=".85pt">
              <w10:wrap type="topAndBottom" anchory="page"/>
            </v:line>
          </w:pict>
        </w:r>
        <w:r w:rsidDel="003241E4">
          <w:pict>
            <v:shape id="文本框 9" o:spid="_x0000_s1033" type="#_x0000_t202" style="position:absolute;left:0;text-align:left;margin-left:263.6pt;margin-top:712.45pt;width:168.4pt;height:28.35pt;z-index:7;mso-wrap-style:square;mso-position-vertical-relative:page" filled="f" stroked="f">
              <v:textbox inset="0,0,0,0">
                <w:txbxContent>
                  <w:p w:rsidR="00A76E30" w:rsidRDefault="00700577">
                    <w:pPr>
                      <w:tabs>
                        <w:tab w:val="left" w:pos="8460"/>
                      </w:tabs>
                      <w:wordWrap w:val="0"/>
                      <w:spacing w:line="500" w:lineRule="exact"/>
                      <w:jc w:val="right"/>
                      <w:rPr>
                        <w:sz w:val="28"/>
                        <w:szCs w:val="28"/>
                      </w:rPr>
                    </w:pPr>
                    <w:bookmarkStart w:id="54" w:name="印发日期"/>
                    <w:r>
                      <w:rPr>
                        <w:rFonts w:ascii="仿宋_GB2312"/>
                        <w:sz w:val="28"/>
                        <w:szCs w:val="28"/>
                        <w:lang w:val="en"/>
                      </w:rPr>
                      <w:t>2022年8月25日</w:t>
                    </w:r>
                    <w:bookmarkEnd w:id="54"/>
                    <w:r>
                      <w:rPr>
                        <w:rFonts w:ascii="仿宋_GB2312" w:hint="eastAsia"/>
                        <w:sz w:val="28"/>
                        <w:szCs w:val="28"/>
                      </w:rPr>
                      <w:t>印发</w:t>
                    </w:r>
                  </w:p>
                </w:txbxContent>
              </v:textbox>
              <w10:wrap type="topAndBottom" anchory="page"/>
            </v:shape>
          </w:pict>
        </w:r>
        <w:r w:rsidDel="003241E4">
          <w:pict>
            <v:line id="直线 3" o:spid="_x0000_s1027" style="position:absolute;left:0;text-align:left;z-index:5;mso-wrap-style:square;mso-position-vertical-relative:page" from=".25pt,711.85pt" to="442.45pt,711.85pt" strokeweight=".85pt">
              <w10:wrap type="topAndBottom" anchory="page"/>
            </v:line>
          </w:pict>
        </w:r>
        <w:r w:rsidDel="003241E4">
          <w:pict>
            <v:shape id="文本框 10" o:spid="_x0000_s1034" type="#_x0000_t202" style="position:absolute;left:0;text-align:left;margin-left:12.75pt;margin-top:711.85pt;width:256.15pt;height:28.35pt;z-index:8;mso-wrap-style:square;mso-position-vertical-relative:page" filled="f" stroked="f">
              <v:textbox inset="0,0,0,0">
                <w:txbxContent>
                  <w:p w:rsidR="00A76E30" w:rsidRDefault="00700577">
                    <w:pPr>
                      <w:tabs>
                        <w:tab w:val="left" w:pos="8460"/>
                      </w:tabs>
                      <w:spacing w:line="500" w:lineRule="exact"/>
                      <w:rPr>
                        <w:sz w:val="28"/>
                        <w:szCs w:val="28"/>
                        <w:lang w:val="en"/>
                      </w:rPr>
                    </w:pPr>
                    <w:bookmarkStart w:id="55" w:name="版记"/>
                    <w:r>
                      <w:rPr>
                        <w:sz w:val="28"/>
                        <w:szCs w:val="28"/>
                        <w:lang w:val="en"/>
                      </w:rPr>
                      <w:t>中国气象局办公</w:t>
                    </w:r>
                    <w:del w:id="56" w:author="张岳:拟稿人" w:date="2022-11-23T09:59:00Z">
                      <w:r w:rsidDel="003241E4">
                        <w:rPr>
                          <w:sz w:val="28"/>
                          <w:szCs w:val="28"/>
                          <w:lang w:val="en"/>
                        </w:rPr>
                        <w:delText>室</w:delText>
                      </w:r>
                    </w:del>
                    <w:bookmarkEnd w:id="55"/>
                  </w:p>
                </w:txbxContent>
              </v:textbox>
              <w10:wrap type="topAndBottom" anchory="page"/>
            </v:shape>
          </w:pict>
        </w:r>
        <w:r w:rsidDel="003241E4">
          <w:pict>
            <v:shape id="文本框 11" o:spid="_x0000_s1035" type="#_x0000_t202" style="position:absolute;left:0;text-align:left;margin-left:12.75pt;margin-top:683.8pt;width:248.05pt;height:28.35pt;z-index:9;mso-wrap-style:square;mso-position-vertical-relative:page" filled="f" stroked="f">
              <v:textbox inset="0,0,0,0">
                <w:txbxContent>
                  <w:p w:rsidR="00A76E30" w:rsidRDefault="00700577">
                    <w:pPr>
                      <w:tabs>
                        <w:tab w:val="left" w:pos="8460"/>
                      </w:tabs>
                      <w:spacing w:line="500" w:lineRule="exact"/>
                      <w:rPr>
                        <w:sz w:val="28"/>
                        <w:szCs w:val="28"/>
                        <w:lang w:val="en"/>
                      </w:rPr>
                    </w:pPr>
                    <w:bookmarkStart w:id="57" w:name="是否公开"/>
                    <w:r>
                      <w:rPr>
                        <w:sz w:val="28"/>
                        <w:szCs w:val="28"/>
                        <w:lang w:val="en"/>
                      </w:rPr>
                      <w:t>公开属性：内部公开</w:t>
                    </w:r>
                    <w:bookmarkEnd w:id="57"/>
                  </w:p>
                </w:txbxContent>
              </v:textbox>
              <w10:wrap type="topAndBottom" anchory="page"/>
            </v:shape>
          </w:pict>
        </w:r>
      </w:del>
    </w:p>
    <w:sectPr w:rsidR="00A76E30">
      <w:headerReference w:type="default" r:id="rId8"/>
      <w:footerReference w:type="even" r:id="rId9"/>
      <w:footerReference w:type="default" r:id="rId10"/>
      <w:pgSz w:w="11906" w:h="16838"/>
      <w:pgMar w:top="2132" w:right="1503" w:bottom="2002" w:left="1548" w:header="851" w:footer="1418" w:gutter="0"/>
      <w:pgNumType w:chapSep="emDash"/>
      <w:cols w:space="720"/>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A3" w:rsidRDefault="00D670A3">
      <w:pPr>
        <w:spacing w:line="240" w:lineRule="auto"/>
      </w:pPr>
      <w:r>
        <w:separator/>
      </w:r>
    </w:p>
  </w:endnote>
  <w:endnote w:type="continuationSeparator" w:id="0">
    <w:p w:rsidR="00D670A3" w:rsidRDefault="00D67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30" w:rsidRDefault="00700577">
    <w:pPr>
      <w:pStyle w:val="a3"/>
      <w:framePr w:w="1620" w:wrap="around" w:vAnchor="text" w:hAnchor="page" w:x="1551" w:y="116"/>
      <w:spacing w:line="280" w:lineRule="exact"/>
      <w:ind w:left="340"/>
      <w:rPr>
        <w:rStyle w:val="a6"/>
        <w:sz w:val="28"/>
      </w:rPr>
    </w:pPr>
    <w:r>
      <w:rPr>
        <w:rStyle w:val="a6"/>
        <w:sz w:val="28"/>
      </w:rPr>
      <w:t xml:space="preserve">— </w:t>
    </w:r>
    <w:r>
      <w:rPr>
        <w:rFonts w:ascii="宋体" w:eastAsia="宋体" w:hAnsi="宋体"/>
        <w:sz w:val="28"/>
      </w:rPr>
      <w:fldChar w:fldCharType="begin"/>
    </w:r>
    <w:r>
      <w:rPr>
        <w:rStyle w:val="a6"/>
        <w:rFonts w:ascii="宋体" w:eastAsia="宋体" w:hAnsi="宋体"/>
        <w:sz w:val="28"/>
      </w:rPr>
      <w:instrText xml:space="preserve">PAGE  </w:instrText>
    </w:r>
    <w:r>
      <w:rPr>
        <w:rFonts w:ascii="宋体" w:eastAsia="宋体" w:hAnsi="宋体"/>
        <w:sz w:val="28"/>
      </w:rPr>
      <w:fldChar w:fldCharType="separate"/>
    </w:r>
    <w:r w:rsidR="003241E4">
      <w:rPr>
        <w:rStyle w:val="a6"/>
        <w:rFonts w:ascii="宋体" w:eastAsia="宋体" w:hAnsi="宋体"/>
        <w:noProof/>
        <w:sz w:val="28"/>
      </w:rPr>
      <w:t>8</w:t>
    </w:r>
    <w:r>
      <w:rPr>
        <w:rFonts w:ascii="宋体" w:eastAsia="宋体" w:hAnsi="宋体"/>
        <w:sz w:val="28"/>
      </w:rPr>
      <w:fldChar w:fldCharType="end"/>
    </w:r>
    <w:r>
      <w:rPr>
        <w:rStyle w:val="a6"/>
        <w:sz w:val="28"/>
      </w:rPr>
      <w:t xml:space="preserve"> —</w:t>
    </w:r>
  </w:p>
  <w:p w:rsidR="00A76E30" w:rsidRDefault="00A76E30">
    <w:pPr>
      <w:pStyle w:val="a3"/>
      <w:tabs>
        <w:tab w:val="clear" w:pos="8306"/>
        <w:tab w:val="right" w:pos="8460"/>
      </w:tabs>
      <w:ind w:right="212"/>
      <w:jc w:val="right"/>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30" w:rsidRDefault="00700577">
    <w:pPr>
      <w:pStyle w:val="a3"/>
      <w:framePr w:w="1620" w:wrap="around" w:vAnchor="text" w:hAnchor="page" w:x="8701" w:y="56"/>
      <w:ind w:left="340"/>
      <w:rPr>
        <w:rStyle w:val="a6"/>
        <w:sz w:val="28"/>
      </w:rPr>
    </w:pPr>
    <w:r>
      <w:rPr>
        <w:rStyle w:val="a6"/>
        <w:sz w:val="28"/>
      </w:rPr>
      <w:t xml:space="preserve">— </w:t>
    </w:r>
    <w:r>
      <w:rPr>
        <w:rFonts w:ascii="宋体" w:eastAsia="宋体" w:hAnsi="宋体"/>
        <w:sz w:val="28"/>
      </w:rPr>
      <w:fldChar w:fldCharType="begin"/>
    </w:r>
    <w:r>
      <w:rPr>
        <w:rStyle w:val="a6"/>
        <w:rFonts w:ascii="宋体" w:eastAsia="宋体" w:hAnsi="宋体"/>
        <w:sz w:val="28"/>
      </w:rPr>
      <w:instrText xml:space="preserve">PAGE  </w:instrText>
    </w:r>
    <w:r>
      <w:rPr>
        <w:rFonts w:ascii="宋体" w:eastAsia="宋体" w:hAnsi="宋体"/>
        <w:sz w:val="28"/>
      </w:rPr>
      <w:fldChar w:fldCharType="separate"/>
    </w:r>
    <w:r w:rsidR="003241E4">
      <w:rPr>
        <w:rStyle w:val="a6"/>
        <w:rFonts w:ascii="宋体" w:eastAsia="宋体" w:hAnsi="宋体"/>
        <w:noProof/>
        <w:sz w:val="28"/>
      </w:rPr>
      <w:t>7</w:t>
    </w:r>
    <w:r>
      <w:rPr>
        <w:rFonts w:ascii="宋体" w:eastAsia="宋体" w:hAnsi="宋体"/>
        <w:sz w:val="28"/>
      </w:rPr>
      <w:fldChar w:fldCharType="end"/>
    </w:r>
    <w:r>
      <w:rPr>
        <w:rStyle w:val="a6"/>
        <w:sz w:val="28"/>
      </w:rPr>
      <w:t xml:space="preserve"> —</w:t>
    </w:r>
  </w:p>
  <w:p w:rsidR="00A76E30" w:rsidRDefault="00A76E30">
    <w:pPr>
      <w:pStyle w:val="a3"/>
      <w:ind w:right="360"/>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A3" w:rsidRDefault="00D670A3">
      <w:pPr>
        <w:spacing w:line="240" w:lineRule="auto"/>
      </w:pPr>
      <w:r>
        <w:separator/>
      </w:r>
    </w:p>
  </w:footnote>
  <w:footnote w:type="continuationSeparator" w:id="0">
    <w:p w:rsidR="00D670A3" w:rsidRDefault="00D670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30" w:rsidRDefault="00A76E3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57272"/>
    <w:multiLevelType w:val="multilevel"/>
    <w:tmpl w:val="46257272"/>
    <w:lvl w:ilvl="0">
      <w:start w:val="1"/>
      <w:numFmt w:val="decimal"/>
      <w:lvlText w:val="%1."/>
      <w:lvlJc w:val="left"/>
      <w:pPr>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revisionView w:markup="0"/>
  <w:trackRevisions/>
  <w:doNotTrackMoves/>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8C92EAB"/>
    <w:rsid w:val="BF4B1EB5"/>
    <w:rsid w:val="BF7DA5E8"/>
    <w:rsid w:val="BFCFA73A"/>
    <w:rsid w:val="DF6F225A"/>
    <w:rsid w:val="DFB7AB62"/>
    <w:rsid w:val="E2F3DC3E"/>
    <w:rsid w:val="E5E78F67"/>
    <w:rsid w:val="E7ECBA66"/>
    <w:rsid w:val="E7F5B7AE"/>
    <w:rsid w:val="EBFD8923"/>
    <w:rsid w:val="EF7C66D9"/>
    <w:rsid w:val="EFB48386"/>
    <w:rsid w:val="EFFFDA46"/>
    <w:rsid w:val="F1770DB8"/>
    <w:rsid w:val="F3EBC35E"/>
    <w:rsid w:val="F63FC29C"/>
    <w:rsid w:val="F79FA3DF"/>
    <w:rsid w:val="F7FD2DE5"/>
    <w:rsid w:val="FC3BBEA9"/>
    <w:rsid w:val="FCFE3970"/>
    <w:rsid w:val="FDDFEC2F"/>
    <w:rsid w:val="FE49CD64"/>
    <w:rsid w:val="FEF63F98"/>
    <w:rsid w:val="FEFF73ED"/>
    <w:rsid w:val="FFDCCD94"/>
    <w:rsid w:val="FFEFC904"/>
    <w:rsid w:val="FFFEFAF5"/>
    <w:rsid w:val="FFFF0DD4"/>
    <w:rsid w:val="FFFF1FFC"/>
    <w:rsid w:val="0002176B"/>
    <w:rsid w:val="000305A4"/>
    <w:rsid w:val="000477AD"/>
    <w:rsid w:val="00095D02"/>
    <w:rsid w:val="000978C3"/>
    <w:rsid w:val="000D44E8"/>
    <w:rsid w:val="000E270E"/>
    <w:rsid w:val="000F31FB"/>
    <w:rsid w:val="0011390E"/>
    <w:rsid w:val="001173BE"/>
    <w:rsid w:val="00176C01"/>
    <w:rsid w:val="0019446A"/>
    <w:rsid w:val="001A2864"/>
    <w:rsid w:val="00275C5D"/>
    <w:rsid w:val="00277CD6"/>
    <w:rsid w:val="002A1EF3"/>
    <w:rsid w:val="002E3BD1"/>
    <w:rsid w:val="00320D30"/>
    <w:rsid w:val="003241E4"/>
    <w:rsid w:val="0033422E"/>
    <w:rsid w:val="00337A49"/>
    <w:rsid w:val="0037720E"/>
    <w:rsid w:val="003853C2"/>
    <w:rsid w:val="003B09B3"/>
    <w:rsid w:val="003B60B2"/>
    <w:rsid w:val="003E5300"/>
    <w:rsid w:val="003F5236"/>
    <w:rsid w:val="0040651B"/>
    <w:rsid w:val="00423A80"/>
    <w:rsid w:val="00441C89"/>
    <w:rsid w:val="0045778A"/>
    <w:rsid w:val="00472936"/>
    <w:rsid w:val="00472B33"/>
    <w:rsid w:val="004B4E75"/>
    <w:rsid w:val="004C1508"/>
    <w:rsid w:val="00535D7E"/>
    <w:rsid w:val="00535E4E"/>
    <w:rsid w:val="00550D88"/>
    <w:rsid w:val="005847DE"/>
    <w:rsid w:val="005A454F"/>
    <w:rsid w:val="005B26FA"/>
    <w:rsid w:val="005F25E4"/>
    <w:rsid w:val="00626FDB"/>
    <w:rsid w:val="00647061"/>
    <w:rsid w:val="00665FEB"/>
    <w:rsid w:val="0069584F"/>
    <w:rsid w:val="006D0BD3"/>
    <w:rsid w:val="00700577"/>
    <w:rsid w:val="0075386D"/>
    <w:rsid w:val="00754685"/>
    <w:rsid w:val="00757112"/>
    <w:rsid w:val="00783DE9"/>
    <w:rsid w:val="00796517"/>
    <w:rsid w:val="007C4486"/>
    <w:rsid w:val="007C7406"/>
    <w:rsid w:val="007F2082"/>
    <w:rsid w:val="008224E7"/>
    <w:rsid w:val="008437BD"/>
    <w:rsid w:val="0085434E"/>
    <w:rsid w:val="00854479"/>
    <w:rsid w:val="008612D3"/>
    <w:rsid w:val="0087687E"/>
    <w:rsid w:val="008C2743"/>
    <w:rsid w:val="00901212"/>
    <w:rsid w:val="00903912"/>
    <w:rsid w:val="009132FC"/>
    <w:rsid w:val="009352DA"/>
    <w:rsid w:val="0095018D"/>
    <w:rsid w:val="0096088F"/>
    <w:rsid w:val="009A6504"/>
    <w:rsid w:val="009B259B"/>
    <w:rsid w:val="009C0B23"/>
    <w:rsid w:val="009D532B"/>
    <w:rsid w:val="009D59B5"/>
    <w:rsid w:val="00A070EC"/>
    <w:rsid w:val="00A12AE1"/>
    <w:rsid w:val="00A201EF"/>
    <w:rsid w:val="00A554F5"/>
    <w:rsid w:val="00A76E30"/>
    <w:rsid w:val="00A85721"/>
    <w:rsid w:val="00A90F2B"/>
    <w:rsid w:val="00AB3C7D"/>
    <w:rsid w:val="00AC28AD"/>
    <w:rsid w:val="00AC3CD3"/>
    <w:rsid w:val="00AC4540"/>
    <w:rsid w:val="00AE239C"/>
    <w:rsid w:val="00AF14A9"/>
    <w:rsid w:val="00AF432F"/>
    <w:rsid w:val="00B017A9"/>
    <w:rsid w:val="00B051D4"/>
    <w:rsid w:val="00B07A44"/>
    <w:rsid w:val="00B53C93"/>
    <w:rsid w:val="00B732E2"/>
    <w:rsid w:val="00B74E14"/>
    <w:rsid w:val="00B976B6"/>
    <w:rsid w:val="00BA1831"/>
    <w:rsid w:val="00BD1BF0"/>
    <w:rsid w:val="00BF0257"/>
    <w:rsid w:val="00BF235F"/>
    <w:rsid w:val="00C403D1"/>
    <w:rsid w:val="00C524BB"/>
    <w:rsid w:val="00C61FD7"/>
    <w:rsid w:val="00C80C3E"/>
    <w:rsid w:val="00C90F02"/>
    <w:rsid w:val="00C93ECB"/>
    <w:rsid w:val="00CB33B1"/>
    <w:rsid w:val="00D00076"/>
    <w:rsid w:val="00D35580"/>
    <w:rsid w:val="00D360B6"/>
    <w:rsid w:val="00D57662"/>
    <w:rsid w:val="00D670A3"/>
    <w:rsid w:val="00DA451A"/>
    <w:rsid w:val="00DF6512"/>
    <w:rsid w:val="00E168F8"/>
    <w:rsid w:val="00E619DA"/>
    <w:rsid w:val="00EA1C2F"/>
    <w:rsid w:val="00F01B72"/>
    <w:rsid w:val="00F0466C"/>
    <w:rsid w:val="00F23051"/>
    <w:rsid w:val="00F23469"/>
    <w:rsid w:val="00F9194E"/>
    <w:rsid w:val="00FA5322"/>
    <w:rsid w:val="00FC741F"/>
    <w:rsid w:val="01333222"/>
    <w:rsid w:val="0135338B"/>
    <w:rsid w:val="013577A3"/>
    <w:rsid w:val="0146192E"/>
    <w:rsid w:val="01622D1A"/>
    <w:rsid w:val="01835062"/>
    <w:rsid w:val="01B30BA1"/>
    <w:rsid w:val="01F57548"/>
    <w:rsid w:val="021F67A7"/>
    <w:rsid w:val="0228090B"/>
    <w:rsid w:val="0230676E"/>
    <w:rsid w:val="02323962"/>
    <w:rsid w:val="02A920A7"/>
    <w:rsid w:val="02AB079D"/>
    <w:rsid w:val="02BB7AD1"/>
    <w:rsid w:val="02D870EA"/>
    <w:rsid w:val="02D93665"/>
    <w:rsid w:val="02F123AA"/>
    <w:rsid w:val="02F36FE1"/>
    <w:rsid w:val="030B6B5B"/>
    <w:rsid w:val="030F04C1"/>
    <w:rsid w:val="03421BA2"/>
    <w:rsid w:val="03453977"/>
    <w:rsid w:val="035036E5"/>
    <w:rsid w:val="03B767E5"/>
    <w:rsid w:val="03C4406A"/>
    <w:rsid w:val="03D968C3"/>
    <w:rsid w:val="040223F0"/>
    <w:rsid w:val="040524F9"/>
    <w:rsid w:val="042F1EE5"/>
    <w:rsid w:val="04384124"/>
    <w:rsid w:val="043E70CA"/>
    <w:rsid w:val="04622E33"/>
    <w:rsid w:val="04652DE3"/>
    <w:rsid w:val="048A503A"/>
    <w:rsid w:val="04A800F3"/>
    <w:rsid w:val="04C67D7F"/>
    <w:rsid w:val="04D2777C"/>
    <w:rsid w:val="04F458A1"/>
    <w:rsid w:val="0515523E"/>
    <w:rsid w:val="0523008F"/>
    <w:rsid w:val="05263C38"/>
    <w:rsid w:val="05317CD8"/>
    <w:rsid w:val="054C65BE"/>
    <w:rsid w:val="05562658"/>
    <w:rsid w:val="058D3981"/>
    <w:rsid w:val="05A009AF"/>
    <w:rsid w:val="05D624AE"/>
    <w:rsid w:val="05DC6AF7"/>
    <w:rsid w:val="05E2133B"/>
    <w:rsid w:val="05FE2402"/>
    <w:rsid w:val="06053AC5"/>
    <w:rsid w:val="0628600D"/>
    <w:rsid w:val="0628738F"/>
    <w:rsid w:val="0629320D"/>
    <w:rsid w:val="0640042F"/>
    <w:rsid w:val="067847A5"/>
    <w:rsid w:val="0681305A"/>
    <w:rsid w:val="069445AB"/>
    <w:rsid w:val="06972446"/>
    <w:rsid w:val="06D27F6E"/>
    <w:rsid w:val="07205EA5"/>
    <w:rsid w:val="073A515F"/>
    <w:rsid w:val="075B56D8"/>
    <w:rsid w:val="076C0DF4"/>
    <w:rsid w:val="077D7D93"/>
    <w:rsid w:val="078D5132"/>
    <w:rsid w:val="07A755CF"/>
    <w:rsid w:val="07C14A93"/>
    <w:rsid w:val="08015ABE"/>
    <w:rsid w:val="080B2E91"/>
    <w:rsid w:val="081B4E13"/>
    <w:rsid w:val="08226593"/>
    <w:rsid w:val="082A64D7"/>
    <w:rsid w:val="083D093E"/>
    <w:rsid w:val="0844323C"/>
    <w:rsid w:val="084A299E"/>
    <w:rsid w:val="08750FB0"/>
    <w:rsid w:val="087A7D20"/>
    <w:rsid w:val="087D2DD3"/>
    <w:rsid w:val="08815D51"/>
    <w:rsid w:val="088C0A10"/>
    <w:rsid w:val="08911701"/>
    <w:rsid w:val="08B70825"/>
    <w:rsid w:val="08B936EC"/>
    <w:rsid w:val="08C92EAB"/>
    <w:rsid w:val="091A29B6"/>
    <w:rsid w:val="09313418"/>
    <w:rsid w:val="093F33A1"/>
    <w:rsid w:val="09593C87"/>
    <w:rsid w:val="09670CCB"/>
    <w:rsid w:val="09742B79"/>
    <w:rsid w:val="09A92A6D"/>
    <w:rsid w:val="0AE337D7"/>
    <w:rsid w:val="0AE72DE1"/>
    <w:rsid w:val="0AF463D3"/>
    <w:rsid w:val="0AFC2A0D"/>
    <w:rsid w:val="0AFD1DA6"/>
    <w:rsid w:val="0B03565B"/>
    <w:rsid w:val="0B217776"/>
    <w:rsid w:val="0B254312"/>
    <w:rsid w:val="0B2B58EA"/>
    <w:rsid w:val="0B5231B0"/>
    <w:rsid w:val="0B53746A"/>
    <w:rsid w:val="0B7E03AE"/>
    <w:rsid w:val="0BA25756"/>
    <w:rsid w:val="0BD100C1"/>
    <w:rsid w:val="0BF7118C"/>
    <w:rsid w:val="0C2639C7"/>
    <w:rsid w:val="0C36379F"/>
    <w:rsid w:val="0C3F62E0"/>
    <w:rsid w:val="0C4C6AF2"/>
    <w:rsid w:val="0C6F2ED5"/>
    <w:rsid w:val="0C78675F"/>
    <w:rsid w:val="0C8A6A8D"/>
    <w:rsid w:val="0CAB2592"/>
    <w:rsid w:val="0CAC1670"/>
    <w:rsid w:val="0CB2368A"/>
    <w:rsid w:val="0CBA4B16"/>
    <w:rsid w:val="0CBD60F3"/>
    <w:rsid w:val="0CC17C35"/>
    <w:rsid w:val="0CDB4023"/>
    <w:rsid w:val="0CDC027E"/>
    <w:rsid w:val="0CE04496"/>
    <w:rsid w:val="0CEB0CD5"/>
    <w:rsid w:val="0D1579B1"/>
    <w:rsid w:val="0D201035"/>
    <w:rsid w:val="0D334616"/>
    <w:rsid w:val="0D396962"/>
    <w:rsid w:val="0D4E41E6"/>
    <w:rsid w:val="0D695BB4"/>
    <w:rsid w:val="0D6D366E"/>
    <w:rsid w:val="0D7F6732"/>
    <w:rsid w:val="0D885D2F"/>
    <w:rsid w:val="0DA31D80"/>
    <w:rsid w:val="0DD610FC"/>
    <w:rsid w:val="0DDD141F"/>
    <w:rsid w:val="0DE76222"/>
    <w:rsid w:val="0DE80674"/>
    <w:rsid w:val="0E2904EC"/>
    <w:rsid w:val="0E312C61"/>
    <w:rsid w:val="0E401D8E"/>
    <w:rsid w:val="0E4B0DE8"/>
    <w:rsid w:val="0E6450A8"/>
    <w:rsid w:val="0E6B3CAF"/>
    <w:rsid w:val="0EB017D9"/>
    <w:rsid w:val="0EB61CC7"/>
    <w:rsid w:val="0ECA74F1"/>
    <w:rsid w:val="0EFFB508"/>
    <w:rsid w:val="0F162295"/>
    <w:rsid w:val="0F2A1549"/>
    <w:rsid w:val="0F3001A2"/>
    <w:rsid w:val="0F3D0DD6"/>
    <w:rsid w:val="0F421943"/>
    <w:rsid w:val="0F4E2865"/>
    <w:rsid w:val="0F6559D0"/>
    <w:rsid w:val="0F6C7B77"/>
    <w:rsid w:val="0F902028"/>
    <w:rsid w:val="0FC83918"/>
    <w:rsid w:val="0FCD680D"/>
    <w:rsid w:val="0FF20521"/>
    <w:rsid w:val="102135AC"/>
    <w:rsid w:val="102764E9"/>
    <w:rsid w:val="104C1F24"/>
    <w:rsid w:val="1068120D"/>
    <w:rsid w:val="10736D3C"/>
    <w:rsid w:val="107A03B1"/>
    <w:rsid w:val="10AE0F47"/>
    <w:rsid w:val="10B22B46"/>
    <w:rsid w:val="10C613C3"/>
    <w:rsid w:val="10E13750"/>
    <w:rsid w:val="10F107B4"/>
    <w:rsid w:val="10F806D1"/>
    <w:rsid w:val="110F6931"/>
    <w:rsid w:val="11252793"/>
    <w:rsid w:val="11475A71"/>
    <w:rsid w:val="115671E5"/>
    <w:rsid w:val="11750BFE"/>
    <w:rsid w:val="11907F71"/>
    <w:rsid w:val="11944D95"/>
    <w:rsid w:val="11C65DAB"/>
    <w:rsid w:val="11C73BB0"/>
    <w:rsid w:val="11D26032"/>
    <w:rsid w:val="11DD4B82"/>
    <w:rsid w:val="123F55C0"/>
    <w:rsid w:val="1255119C"/>
    <w:rsid w:val="125E350D"/>
    <w:rsid w:val="127F6881"/>
    <w:rsid w:val="128550BC"/>
    <w:rsid w:val="129F26A9"/>
    <w:rsid w:val="13214CA8"/>
    <w:rsid w:val="132C6870"/>
    <w:rsid w:val="132D7D61"/>
    <w:rsid w:val="13501CD8"/>
    <w:rsid w:val="13650DBD"/>
    <w:rsid w:val="1379293F"/>
    <w:rsid w:val="1383538C"/>
    <w:rsid w:val="1392572F"/>
    <w:rsid w:val="13BA5671"/>
    <w:rsid w:val="13BD7056"/>
    <w:rsid w:val="13DC2471"/>
    <w:rsid w:val="14192D07"/>
    <w:rsid w:val="141A4854"/>
    <w:rsid w:val="14294DFC"/>
    <w:rsid w:val="143719F2"/>
    <w:rsid w:val="144535AD"/>
    <w:rsid w:val="144B42DD"/>
    <w:rsid w:val="1467737F"/>
    <w:rsid w:val="147B0990"/>
    <w:rsid w:val="14972D5B"/>
    <w:rsid w:val="14A1280F"/>
    <w:rsid w:val="14A441DA"/>
    <w:rsid w:val="14AA4A05"/>
    <w:rsid w:val="14B4717D"/>
    <w:rsid w:val="14C35207"/>
    <w:rsid w:val="151A17C6"/>
    <w:rsid w:val="1550564D"/>
    <w:rsid w:val="159D746E"/>
    <w:rsid w:val="15BF77C1"/>
    <w:rsid w:val="15C02F26"/>
    <w:rsid w:val="15DE49EB"/>
    <w:rsid w:val="15DF3E85"/>
    <w:rsid w:val="15EA7A63"/>
    <w:rsid w:val="161A15C7"/>
    <w:rsid w:val="163A20CE"/>
    <w:rsid w:val="163F12FF"/>
    <w:rsid w:val="1654082D"/>
    <w:rsid w:val="168D0C02"/>
    <w:rsid w:val="16E36C97"/>
    <w:rsid w:val="16F4125E"/>
    <w:rsid w:val="170C7DD3"/>
    <w:rsid w:val="174911B7"/>
    <w:rsid w:val="175519A4"/>
    <w:rsid w:val="17637078"/>
    <w:rsid w:val="17780DA8"/>
    <w:rsid w:val="177863D4"/>
    <w:rsid w:val="177A1E18"/>
    <w:rsid w:val="17824F99"/>
    <w:rsid w:val="1799547D"/>
    <w:rsid w:val="17E61B08"/>
    <w:rsid w:val="17EC24C6"/>
    <w:rsid w:val="17F56342"/>
    <w:rsid w:val="181F35F5"/>
    <w:rsid w:val="18371C07"/>
    <w:rsid w:val="184963C3"/>
    <w:rsid w:val="18972B34"/>
    <w:rsid w:val="18974087"/>
    <w:rsid w:val="189B04A4"/>
    <w:rsid w:val="18A64260"/>
    <w:rsid w:val="190C4780"/>
    <w:rsid w:val="19196C29"/>
    <w:rsid w:val="194207F0"/>
    <w:rsid w:val="19446D78"/>
    <w:rsid w:val="195C05FA"/>
    <w:rsid w:val="195F6678"/>
    <w:rsid w:val="19623EA8"/>
    <w:rsid w:val="196850D6"/>
    <w:rsid w:val="19A03DE0"/>
    <w:rsid w:val="1A2C78E4"/>
    <w:rsid w:val="1A3934B9"/>
    <w:rsid w:val="1A503502"/>
    <w:rsid w:val="1A647502"/>
    <w:rsid w:val="1A6C0134"/>
    <w:rsid w:val="1A731E6D"/>
    <w:rsid w:val="1A9C2990"/>
    <w:rsid w:val="1AB0724E"/>
    <w:rsid w:val="1AB379DB"/>
    <w:rsid w:val="1AB57DC4"/>
    <w:rsid w:val="1AD12091"/>
    <w:rsid w:val="1B1C1C77"/>
    <w:rsid w:val="1B2107B7"/>
    <w:rsid w:val="1B577CF3"/>
    <w:rsid w:val="1B7318B0"/>
    <w:rsid w:val="1B7D64BE"/>
    <w:rsid w:val="1B822685"/>
    <w:rsid w:val="1B9836FB"/>
    <w:rsid w:val="1BA23141"/>
    <w:rsid w:val="1BD65F97"/>
    <w:rsid w:val="1C03245A"/>
    <w:rsid w:val="1C242584"/>
    <w:rsid w:val="1C321F44"/>
    <w:rsid w:val="1C5F3D0A"/>
    <w:rsid w:val="1C8978FD"/>
    <w:rsid w:val="1C8F6A53"/>
    <w:rsid w:val="1CA962B0"/>
    <w:rsid w:val="1CC52329"/>
    <w:rsid w:val="1CE16343"/>
    <w:rsid w:val="1CFD185E"/>
    <w:rsid w:val="1D1500F1"/>
    <w:rsid w:val="1D3D1C69"/>
    <w:rsid w:val="1D5B23C2"/>
    <w:rsid w:val="1D5C7508"/>
    <w:rsid w:val="1D6C0BD0"/>
    <w:rsid w:val="1D8328F0"/>
    <w:rsid w:val="1D996D12"/>
    <w:rsid w:val="1DA020DF"/>
    <w:rsid w:val="1DAC0AB0"/>
    <w:rsid w:val="1DB436E3"/>
    <w:rsid w:val="1DBC2AF4"/>
    <w:rsid w:val="1DBE4622"/>
    <w:rsid w:val="1DCC3565"/>
    <w:rsid w:val="1DE519C7"/>
    <w:rsid w:val="1DE83F00"/>
    <w:rsid w:val="1DF10CC8"/>
    <w:rsid w:val="1DF64512"/>
    <w:rsid w:val="1E0D5F23"/>
    <w:rsid w:val="1E2E5659"/>
    <w:rsid w:val="1E350F84"/>
    <w:rsid w:val="1E8F4447"/>
    <w:rsid w:val="1EA57BF1"/>
    <w:rsid w:val="1EBD3927"/>
    <w:rsid w:val="1EC00460"/>
    <w:rsid w:val="1EE85982"/>
    <w:rsid w:val="1EE93536"/>
    <w:rsid w:val="1EF75A56"/>
    <w:rsid w:val="1F0279FD"/>
    <w:rsid w:val="1F0908B6"/>
    <w:rsid w:val="1F1B58CD"/>
    <w:rsid w:val="1F23425A"/>
    <w:rsid w:val="1F291D14"/>
    <w:rsid w:val="1F421F91"/>
    <w:rsid w:val="1F4504EE"/>
    <w:rsid w:val="1F8C3D8A"/>
    <w:rsid w:val="1F8C66D7"/>
    <w:rsid w:val="1F9C0E0A"/>
    <w:rsid w:val="1FB25ED9"/>
    <w:rsid w:val="1FB52084"/>
    <w:rsid w:val="1FB5334B"/>
    <w:rsid w:val="1FD11B2A"/>
    <w:rsid w:val="1FFA45FC"/>
    <w:rsid w:val="200B7547"/>
    <w:rsid w:val="200D62FF"/>
    <w:rsid w:val="201552A3"/>
    <w:rsid w:val="20421642"/>
    <w:rsid w:val="206970EB"/>
    <w:rsid w:val="207368F6"/>
    <w:rsid w:val="20782063"/>
    <w:rsid w:val="20866ED6"/>
    <w:rsid w:val="20883C13"/>
    <w:rsid w:val="20A8753C"/>
    <w:rsid w:val="20C526C6"/>
    <w:rsid w:val="20CA1453"/>
    <w:rsid w:val="20E27FC1"/>
    <w:rsid w:val="20F2135A"/>
    <w:rsid w:val="20FB2731"/>
    <w:rsid w:val="210C5A34"/>
    <w:rsid w:val="213C647C"/>
    <w:rsid w:val="2142004E"/>
    <w:rsid w:val="21560B2C"/>
    <w:rsid w:val="216F7864"/>
    <w:rsid w:val="218F061B"/>
    <w:rsid w:val="220B7D6B"/>
    <w:rsid w:val="221502DF"/>
    <w:rsid w:val="221E7220"/>
    <w:rsid w:val="222A1999"/>
    <w:rsid w:val="227C3787"/>
    <w:rsid w:val="227E30DF"/>
    <w:rsid w:val="229266B9"/>
    <w:rsid w:val="229C5B04"/>
    <w:rsid w:val="229F0E2A"/>
    <w:rsid w:val="22C51902"/>
    <w:rsid w:val="22D56B4E"/>
    <w:rsid w:val="22FD444E"/>
    <w:rsid w:val="2306609D"/>
    <w:rsid w:val="23307C20"/>
    <w:rsid w:val="233217B7"/>
    <w:rsid w:val="23377F46"/>
    <w:rsid w:val="2366683C"/>
    <w:rsid w:val="23685E19"/>
    <w:rsid w:val="23766BBC"/>
    <w:rsid w:val="23847009"/>
    <w:rsid w:val="23862E6A"/>
    <w:rsid w:val="2387723F"/>
    <w:rsid w:val="23884E5B"/>
    <w:rsid w:val="238C675C"/>
    <w:rsid w:val="23AF5908"/>
    <w:rsid w:val="23C9287C"/>
    <w:rsid w:val="23CE4C5A"/>
    <w:rsid w:val="23EC3D3C"/>
    <w:rsid w:val="24832692"/>
    <w:rsid w:val="249163AC"/>
    <w:rsid w:val="24C03332"/>
    <w:rsid w:val="24C96E92"/>
    <w:rsid w:val="24D707DC"/>
    <w:rsid w:val="24F67AC9"/>
    <w:rsid w:val="24FA4EB1"/>
    <w:rsid w:val="25175C97"/>
    <w:rsid w:val="2553176C"/>
    <w:rsid w:val="255C6A58"/>
    <w:rsid w:val="25BF5B07"/>
    <w:rsid w:val="25D86CDF"/>
    <w:rsid w:val="260A07FB"/>
    <w:rsid w:val="261312CE"/>
    <w:rsid w:val="26445CFB"/>
    <w:rsid w:val="2650151A"/>
    <w:rsid w:val="26566CD9"/>
    <w:rsid w:val="26970B7D"/>
    <w:rsid w:val="26B11E4A"/>
    <w:rsid w:val="26B53353"/>
    <w:rsid w:val="26BD6CC4"/>
    <w:rsid w:val="26DC36CD"/>
    <w:rsid w:val="270B25AF"/>
    <w:rsid w:val="270C0914"/>
    <w:rsid w:val="27361CEE"/>
    <w:rsid w:val="27823F13"/>
    <w:rsid w:val="27AC2920"/>
    <w:rsid w:val="27C548D6"/>
    <w:rsid w:val="27E95CFF"/>
    <w:rsid w:val="28051A75"/>
    <w:rsid w:val="280F3CE3"/>
    <w:rsid w:val="28464AFC"/>
    <w:rsid w:val="286317C4"/>
    <w:rsid w:val="28713F4C"/>
    <w:rsid w:val="28A74D0D"/>
    <w:rsid w:val="28B4631B"/>
    <w:rsid w:val="28BE5877"/>
    <w:rsid w:val="28C567C4"/>
    <w:rsid w:val="28C84E53"/>
    <w:rsid w:val="28CE21A1"/>
    <w:rsid w:val="291F4402"/>
    <w:rsid w:val="29221A68"/>
    <w:rsid w:val="29591ADD"/>
    <w:rsid w:val="29660BDB"/>
    <w:rsid w:val="296C4E3A"/>
    <w:rsid w:val="29886394"/>
    <w:rsid w:val="29A07E16"/>
    <w:rsid w:val="29A633A7"/>
    <w:rsid w:val="29B42292"/>
    <w:rsid w:val="29B42A8C"/>
    <w:rsid w:val="29DF29A3"/>
    <w:rsid w:val="29F006ED"/>
    <w:rsid w:val="2A04409B"/>
    <w:rsid w:val="2A0E6427"/>
    <w:rsid w:val="2A301B5F"/>
    <w:rsid w:val="2A564B7A"/>
    <w:rsid w:val="2A5B659D"/>
    <w:rsid w:val="2A821140"/>
    <w:rsid w:val="2A8F73FB"/>
    <w:rsid w:val="2A92674D"/>
    <w:rsid w:val="2A963314"/>
    <w:rsid w:val="2AA60D68"/>
    <w:rsid w:val="2ABB252E"/>
    <w:rsid w:val="2ABF6934"/>
    <w:rsid w:val="2ACE46D0"/>
    <w:rsid w:val="2ADA278B"/>
    <w:rsid w:val="2B1A5949"/>
    <w:rsid w:val="2B2560D3"/>
    <w:rsid w:val="2B496BC7"/>
    <w:rsid w:val="2B560B93"/>
    <w:rsid w:val="2B6534D5"/>
    <w:rsid w:val="2B754B78"/>
    <w:rsid w:val="2B782B04"/>
    <w:rsid w:val="2B7B3E8A"/>
    <w:rsid w:val="2B901B3E"/>
    <w:rsid w:val="2B955E14"/>
    <w:rsid w:val="2B9F0C40"/>
    <w:rsid w:val="2BBAB438"/>
    <w:rsid w:val="2BD52DF6"/>
    <w:rsid w:val="2BED31B5"/>
    <w:rsid w:val="2BFD1576"/>
    <w:rsid w:val="2C00781E"/>
    <w:rsid w:val="2C0A69F1"/>
    <w:rsid w:val="2C244A79"/>
    <w:rsid w:val="2C396384"/>
    <w:rsid w:val="2C6F4935"/>
    <w:rsid w:val="2C720B9C"/>
    <w:rsid w:val="2C7670B0"/>
    <w:rsid w:val="2C900012"/>
    <w:rsid w:val="2C9641FD"/>
    <w:rsid w:val="2C9E69C3"/>
    <w:rsid w:val="2CCE2E80"/>
    <w:rsid w:val="2CE90FDF"/>
    <w:rsid w:val="2CF81E0C"/>
    <w:rsid w:val="2D132F36"/>
    <w:rsid w:val="2D195D5C"/>
    <w:rsid w:val="2D1A625F"/>
    <w:rsid w:val="2D346B2C"/>
    <w:rsid w:val="2D722773"/>
    <w:rsid w:val="2D762946"/>
    <w:rsid w:val="2D7B0A11"/>
    <w:rsid w:val="2DE37801"/>
    <w:rsid w:val="2E09257D"/>
    <w:rsid w:val="2E356577"/>
    <w:rsid w:val="2E745A32"/>
    <w:rsid w:val="2EBA6F96"/>
    <w:rsid w:val="2ED4042A"/>
    <w:rsid w:val="2EE40801"/>
    <w:rsid w:val="2EF84B6C"/>
    <w:rsid w:val="2EFA2363"/>
    <w:rsid w:val="2F446183"/>
    <w:rsid w:val="2F5500AA"/>
    <w:rsid w:val="2F7E3A1E"/>
    <w:rsid w:val="2F8E0955"/>
    <w:rsid w:val="2FB30562"/>
    <w:rsid w:val="2FBE716D"/>
    <w:rsid w:val="2FEC2687"/>
    <w:rsid w:val="2FF31581"/>
    <w:rsid w:val="2FFF2847"/>
    <w:rsid w:val="2FFF7D1A"/>
    <w:rsid w:val="30246B97"/>
    <w:rsid w:val="3031010C"/>
    <w:rsid w:val="303634F5"/>
    <w:rsid w:val="303A2BEB"/>
    <w:rsid w:val="308F6067"/>
    <w:rsid w:val="3098732A"/>
    <w:rsid w:val="309B4BB9"/>
    <w:rsid w:val="30A74B4B"/>
    <w:rsid w:val="30B512DC"/>
    <w:rsid w:val="31032AE9"/>
    <w:rsid w:val="31045A58"/>
    <w:rsid w:val="311F69D0"/>
    <w:rsid w:val="312B246C"/>
    <w:rsid w:val="312E5AE6"/>
    <w:rsid w:val="31364966"/>
    <w:rsid w:val="31723D15"/>
    <w:rsid w:val="31786199"/>
    <w:rsid w:val="318A4700"/>
    <w:rsid w:val="318E5C66"/>
    <w:rsid w:val="319027E2"/>
    <w:rsid w:val="31E215B0"/>
    <w:rsid w:val="31F83CD7"/>
    <w:rsid w:val="31FF2494"/>
    <w:rsid w:val="320D5C51"/>
    <w:rsid w:val="32142D8D"/>
    <w:rsid w:val="321632DE"/>
    <w:rsid w:val="32393547"/>
    <w:rsid w:val="3247365F"/>
    <w:rsid w:val="32524880"/>
    <w:rsid w:val="3272144E"/>
    <w:rsid w:val="32976AF7"/>
    <w:rsid w:val="32A92083"/>
    <w:rsid w:val="33013676"/>
    <w:rsid w:val="33467E33"/>
    <w:rsid w:val="33691C84"/>
    <w:rsid w:val="339872C8"/>
    <w:rsid w:val="33A17DA3"/>
    <w:rsid w:val="33B56EB4"/>
    <w:rsid w:val="33BB4C98"/>
    <w:rsid w:val="33CE20EA"/>
    <w:rsid w:val="33DE7CFA"/>
    <w:rsid w:val="33E10801"/>
    <w:rsid w:val="33E702A0"/>
    <w:rsid w:val="33F65EDF"/>
    <w:rsid w:val="3422298A"/>
    <w:rsid w:val="34283EC5"/>
    <w:rsid w:val="344B0CCF"/>
    <w:rsid w:val="34652891"/>
    <w:rsid w:val="347B0209"/>
    <w:rsid w:val="34A61BFC"/>
    <w:rsid w:val="34D260A0"/>
    <w:rsid w:val="35176EC6"/>
    <w:rsid w:val="353D7D1A"/>
    <w:rsid w:val="35C8499D"/>
    <w:rsid w:val="35D66FD4"/>
    <w:rsid w:val="35FF748F"/>
    <w:rsid w:val="36044E2A"/>
    <w:rsid w:val="362D18D5"/>
    <w:rsid w:val="363514F4"/>
    <w:rsid w:val="364477A4"/>
    <w:rsid w:val="36704640"/>
    <w:rsid w:val="3678536C"/>
    <w:rsid w:val="36A70292"/>
    <w:rsid w:val="36EB7DAD"/>
    <w:rsid w:val="37002E36"/>
    <w:rsid w:val="37026858"/>
    <w:rsid w:val="370D0F78"/>
    <w:rsid w:val="370F1744"/>
    <w:rsid w:val="37254927"/>
    <w:rsid w:val="372649BB"/>
    <w:rsid w:val="375D5519"/>
    <w:rsid w:val="3780044A"/>
    <w:rsid w:val="378F39A0"/>
    <w:rsid w:val="379B7446"/>
    <w:rsid w:val="37A478C4"/>
    <w:rsid w:val="37A8133D"/>
    <w:rsid w:val="37B72B0C"/>
    <w:rsid w:val="37BB65A7"/>
    <w:rsid w:val="37C50A5E"/>
    <w:rsid w:val="37C925E2"/>
    <w:rsid w:val="37FEAC8B"/>
    <w:rsid w:val="3814636E"/>
    <w:rsid w:val="384E004A"/>
    <w:rsid w:val="38775CEE"/>
    <w:rsid w:val="388B4AFB"/>
    <w:rsid w:val="38967B60"/>
    <w:rsid w:val="38CC544D"/>
    <w:rsid w:val="38D1546C"/>
    <w:rsid w:val="38E117D0"/>
    <w:rsid w:val="38F71DE8"/>
    <w:rsid w:val="39204C1E"/>
    <w:rsid w:val="39222DFF"/>
    <w:rsid w:val="393C50EF"/>
    <w:rsid w:val="39566D4E"/>
    <w:rsid w:val="395763F6"/>
    <w:rsid w:val="39625B33"/>
    <w:rsid w:val="397179D8"/>
    <w:rsid w:val="397B50A6"/>
    <w:rsid w:val="39933182"/>
    <w:rsid w:val="399B37BA"/>
    <w:rsid w:val="39BA0DB4"/>
    <w:rsid w:val="39C73E79"/>
    <w:rsid w:val="39CA7F76"/>
    <w:rsid w:val="39D42BB7"/>
    <w:rsid w:val="39FB15B8"/>
    <w:rsid w:val="3A5F6022"/>
    <w:rsid w:val="3A6C68C2"/>
    <w:rsid w:val="3A856E28"/>
    <w:rsid w:val="3AD00E3D"/>
    <w:rsid w:val="3AD91B89"/>
    <w:rsid w:val="3AE537BA"/>
    <w:rsid w:val="3B09103A"/>
    <w:rsid w:val="3B0D0DB8"/>
    <w:rsid w:val="3B13654F"/>
    <w:rsid w:val="3B2A69E8"/>
    <w:rsid w:val="3B573199"/>
    <w:rsid w:val="3B576492"/>
    <w:rsid w:val="3B675DFF"/>
    <w:rsid w:val="3B766D37"/>
    <w:rsid w:val="3B895D96"/>
    <w:rsid w:val="3B8C0E9A"/>
    <w:rsid w:val="3BB219A2"/>
    <w:rsid w:val="3BB23C64"/>
    <w:rsid w:val="3BD85510"/>
    <w:rsid w:val="3BEF3068"/>
    <w:rsid w:val="3C0D38C4"/>
    <w:rsid w:val="3C0E4325"/>
    <w:rsid w:val="3C152664"/>
    <w:rsid w:val="3C382C0A"/>
    <w:rsid w:val="3C455DA3"/>
    <w:rsid w:val="3C483346"/>
    <w:rsid w:val="3C5D4DFC"/>
    <w:rsid w:val="3C604854"/>
    <w:rsid w:val="3C69691C"/>
    <w:rsid w:val="3C8957CC"/>
    <w:rsid w:val="3CD76804"/>
    <w:rsid w:val="3D003CBA"/>
    <w:rsid w:val="3D1A4F84"/>
    <w:rsid w:val="3D330388"/>
    <w:rsid w:val="3D59242A"/>
    <w:rsid w:val="3D5D7B50"/>
    <w:rsid w:val="3D7C5DBA"/>
    <w:rsid w:val="3D835FB5"/>
    <w:rsid w:val="3D8E5CB7"/>
    <w:rsid w:val="3DA72F79"/>
    <w:rsid w:val="3DAD2CDB"/>
    <w:rsid w:val="3DC46622"/>
    <w:rsid w:val="3DCD55C5"/>
    <w:rsid w:val="3DDF1CDB"/>
    <w:rsid w:val="3DF53087"/>
    <w:rsid w:val="3DFD7E20"/>
    <w:rsid w:val="3E0A01BB"/>
    <w:rsid w:val="3E266057"/>
    <w:rsid w:val="3E505CFF"/>
    <w:rsid w:val="3E5D3DA2"/>
    <w:rsid w:val="3E8041EE"/>
    <w:rsid w:val="3E850FD2"/>
    <w:rsid w:val="3E8846B0"/>
    <w:rsid w:val="3E920A7B"/>
    <w:rsid w:val="3E980766"/>
    <w:rsid w:val="3EA4617E"/>
    <w:rsid w:val="3EB3291D"/>
    <w:rsid w:val="3EE80DC1"/>
    <w:rsid w:val="3F2379D1"/>
    <w:rsid w:val="3F586F76"/>
    <w:rsid w:val="3F5E4B9B"/>
    <w:rsid w:val="3F7E2243"/>
    <w:rsid w:val="3F7EBC59"/>
    <w:rsid w:val="3F927A94"/>
    <w:rsid w:val="3F97315C"/>
    <w:rsid w:val="3F977E0F"/>
    <w:rsid w:val="3FB57F1D"/>
    <w:rsid w:val="3FCB2C42"/>
    <w:rsid w:val="3FD31709"/>
    <w:rsid w:val="3FE971A3"/>
    <w:rsid w:val="3FFB8E40"/>
    <w:rsid w:val="404706EB"/>
    <w:rsid w:val="4056787A"/>
    <w:rsid w:val="406D4473"/>
    <w:rsid w:val="40824247"/>
    <w:rsid w:val="40E25B07"/>
    <w:rsid w:val="41077EEF"/>
    <w:rsid w:val="41104687"/>
    <w:rsid w:val="41147DDD"/>
    <w:rsid w:val="4115595A"/>
    <w:rsid w:val="411E2AB8"/>
    <w:rsid w:val="41205B4C"/>
    <w:rsid w:val="41317059"/>
    <w:rsid w:val="415A3AC9"/>
    <w:rsid w:val="416021AF"/>
    <w:rsid w:val="416F1992"/>
    <w:rsid w:val="417A4C1D"/>
    <w:rsid w:val="418424FA"/>
    <w:rsid w:val="418A2986"/>
    <w:rsid w:val="41BF1AD2"/>
    <w:rsid w:val="41D55B83"/>
    <w:rsid w:val="41DD760B"/>
    <w:rsid w:val="41E946BD"/>
    <w:rsid w:val="422658C6"/>
    <w:rsid w:val="423046EA"/>
    <w:rsid w:val="42313859"/>
    <w:rsid w:val="42321842"/>
    <w:rsid w:val="42382C08"/>
    <w:rsid w:val="42593381"/>
    <w:rsid w:val="42A31565"/>
    <w:rsid w:val="42A833CA"/>
    <w:rsid w:val="42AB3DA8"/>
    <w:rsid w:val="42B35D76"/>
    <w:rsid w:val="42BE2A94"/>
    <w:rsid w:val="42BF39F6"/>
    <w:rsid w:val="42C16EB5"/>
    <w:rsid w:val="42C218EF"/>
    <w:rsid w:val="42D44B90"/>
    <w:rsid w:val="42D67434"/>
    <w:rsid w:val="42E40CD4"/>
    <w:rsid w:val="42F8011B"/>
    <w:rsid w:val="43033A94"/>
    <w:rsid w:val="430A39D1"/>
    <w:rsid w:val="434013C0"/>
    <w:rsid w:val="437E65F0"/>
    <w:rsid w:val="43921AF3"/>
    <w:rsid w:val="439371DD"/>
    <w:rsid w:val="43A0539D"/>
    <w:rsid w:val="43A06DB5"/>
    <w:rsid w:val="43B11B36"/>
    <w:rsid w:val="43C00B50"/>
    <w:rsid w:val="43C36649"/>
    <w:rsid w:val="43CC65A3"/>
    <w:rsid w:val="43D33C43"/>
    <w:rsid w:val="43DC7FB2"/>
    <w:rsid w:val="43EE72AC"/>
    <w:rsid w:val="441D34A9"/>
    <w:rsid w:val="442D7BCC"/>
    <w:rsid w:val="445A6C8C"/>
    <w:rsid w:val="445F0155"/>
    <w:rsid w:val="44655C35"/>
    <w:rsid w:val="44701FD5"/>
    <w:rsid w:val="4493133B"/>
    <w:rsid w:val="44976C10"/>
    <w:rsid w:val="44B246A6"/>
    <w:rsid w:val="44B849A3"/>
    <w:rsid w:val="44B900EA"/>
    <w:rsid w:val="44B965F0"/>
    <w:rsid w:val="44C7065F"/>
    <w:rsid w:val="44D64630"/>
    <w:rsid w:val="44EF3C18"/>
    <w:rsid w:val="45020D24"/>
    <w:rsid w:val="45032052"/>
    <w:rsid w:val="4505118B"/>
    <w:rsid w:val="45544BB7"/>
    <w:rsid w:val="455F556A"/>
    <w:rsid w:val="456766A5"/>
    <w:rsid w:val="457D33AF"/>
    <w:rsid w:val="457E56CE"/>
    <w:rsid w:val="45826418"/>
    <w:rsid w:val="45A112D6"/>
    <w:rsid w:val="45AA6AD7"/>
    <w:rsid w:val="45BE0E4E"/>
    <w:rsid w:val="45C95394"/>
    <w:rsid w:val="45F91812"/>
    <w:rsid w:val="462A1006"/>
    <w:rsid w:val="46303E77"/>
    <w:rsid w:val="46317CFF"/>
    <w:rsid w:val="46486C59"/>
    <w:rsid w:val="465A407B"/>
    <w:rsid w:val="466133A2"/>
    <w:rsid w:val="467D6970"/>
    <w:rsid w:val="46BC7A06"/>
    <w:rsid w:val="46EA5457"/>
    <w:rsid w:val="46EC7E3D"/>
    <w:rsid w:val="46FB4F98"/>
    <w:rsid w:val="46FE68CF"/>
    <w:rsid w:val="47193799"/>
    <w:rsid w:val="471B3EE3"/>
    <w:rsid w:val="473D34CF"/>
    <w:rsid w:val="47495F5B"/>
    <w:rsid w:val="4765311C"/>
    <w:rsid w:val="47730464"/>
    <w:rsid w:val="477A1FF4"/>
    <w:rsid w:val="47851EE2"/>
    <w:rsid w:val="478B256E"/>
    <w:rsid w:val="478E502C"/>
    <w:rsid w:val="47A738CD"/>
    <w:rsid w:val="48253ADC"/>
    <w:rsid w:val="484A60F2"/>
    <w:rsid w:val="48564C27"/>
    <w:rsid w:val="485E3376"/>
    <w:rsid w:val="48611A5C"/>
    <w:rsid w:val="48647E47"/>
    <w:rsid w:val="486B4B72"/>
    <w:rsid w:val="48744A0C"/>
    <w:rsid w:val="487C7496"/>
    <w:rsid w:val="48A71A24"/>
    <w:rsid w:val="48A945F6"/>
    <w:rsid w:val="48C3374C"/>
    <w:rsid w:val="48C367D5"/>
    <w:rsid w:val="48C65A2D"/>
    <w:rsid w:val="48C77493"/>
    <w:rsid w:val="48DC025D"/>
    <w:rsid w:val="48FA6CF0"/>
    <w:rsid w:val="49113604"/>
    <w:rsid w:val="49312FD7"/>
    <w:rsid w:val="496137E1"/>
    <w:rsid w:val="49711C05"/>
    <w:rsid w:val="49733604"/>
    <w:rsid w:val="4979740F"/>
    <w:rsid w:val="49C91B1B"/>
    <w:rsid w:val="4A137712"/>
    <w:rsid w:val="4A1674EB"/>
    <w:rsid w:val="4A1A025B"/>
    <w:rsid w:val="4A206D5E"/>
    <w:rsid w:val="4A690B61"/>
    <w:rsid w:val="4A690DEF"/>
    <w:rsid w:val="4A6D3C6C"/>
    <w:rsid w:val="4ABB310E"/>
    <w:rsid w:val="4AF141A0"/>
    <w:rsid w:val="4AF96BC2"/>
    <w:rsid w:val="4AFA3EFC"/>
    <w:rsid w:val="4B2749C7"/>
    <w:rsid w:val="4B3478BA"/>
    <w:rsid w:val="4B437644"/>
    <w:rsid w:val="4BA162F3"/>
    <w:rsid w:val="4BA80DBA"/>
    <w:rsid w:val="4BB63F73"/>
    <w:rsid w:val="4BCE19D5"/>
    <w:rsid w:val="4BD55AD7"/>
    <w:rsid w:val="4BE705E5"/>
    <w:rsid w:val="4BFA731B"/>
    <w:rsid w:val="4C2C6816"/>
    <w:rsid w:val="4C2F3DBC"/>
    <w:rsid w:val="4C9D248D"/>
    <w:rsid w:val="4CBA0847"/>
    <w:rsid w:val="4CBA4E76"/>
    <w:rsid w:val="4CCC2EAF"/>
    <w:rsid w:val="4CD53FCD"/>
    <w:rsid w:val="4CE2713B"/>
    <w:rsid w:val="4D355757"/>
    <w:rsid w:val="4D43779C"/>
    <w:rsid w:val="4D512BA1"/>
    <w:rsid w:val="4D6D1FDA"/>
    <w:rsid w:val="4DAD7DBD"/>
    <w:rsid w:val="4DD70C81"/>
    <w:rsid w:val="4DD96E51"/>
    <w:rsid w:val="4DEA4911"/>
    <w:rsid w:val="4DFE3401"/>
    <w:rsid w:val="4DFE4EC1"/>
    <w:rsid w:val="4E011773"/>
    <w:rsid w:val="4E0B31DC"/>
    <w:rsid w:val="4E516F1E"/>
    <w:rsid w:val="4E56565A"/>
    <w:rsid w:val="4E831A3C"/>
    <w:rsid w:val="4E9F6AB6"/>
    <w:rsid w:val="4EA37A90"/>
    <w:rsid w:val="4EAB75BB"/>
    <w:rsid w:val="4EDB4DAE"/>
    <w:rsid w:val="4F1525EB"/>
    <w:rsid w:val="4F1A0D76"/>
    <w:rsid w:val="4F1D7C0B"/>
    <w:rsid w:val="4F320EB0"/>
    <w:rsid w:val="4F4C74CC"/>
    <w:rsid w:val="4F656808"/>
    <w:rsid w:val="4F6B2737"/>
    <w:rsid w:val="4F7848E3"/>
    <w:rsid w:val="4F804481"/>
    <w:rsid w:val="4F8871B2"/>
    <w:rsid w:val="4FA73077"/>
    <w:rsid w:val="4FA95F3C"/>
    <w:rsid w:val="4FAB22B7"/>
    <w:rsid w:val="4FB0360A"/>
    <w:rsid w:val="4FB33234"/>
    <w:rsid w:val="4FCD4EFC"/>
    <w:rsid w:val="4FD15286"/>
    <w:rsid w:val="50033B00"/>
    <w:rsid w:val="502F70C2"/>
    <w:rsid w:val="50307C27"/>
    <w:rsid w:val="503A0968"/>
    <w:rsid w:val="503C0712"/>
    <w:rsid w:val="50436A47"/>
    <w:rsid w:val="50536893"/>
    <w:rsid w:val="506E4318"/>
    <w:rsid w:val="508B53CF"/>
    <w:rsid w:val="509B3847"/>
    <w:rsid w:val="50A27542"/>
    <w:rsid w:val="50B52243"/>
    <w:rsid w:val="50CB0D7A"/>
    <w:rsid w:val="50D453C8"/>
    <w:rsid w:val="50F6444D"/>
    <w:rsid w:val="51183664"/>
    <w:rsid w:val="5122555C"/>
    <w:rsid w:val="512321AC"/>
    <w:rsid w:val="51981B11"/>
    <w:rsid w:val="51A7757E"/>
    <w:rsid w:val="5207540F"/>
    <w:rsid w:val="524E0C10"/>
    <w:rsid w:val="5263672E"/>
    <w:rsid w:val="526A0154"/>
    <w:rsid w:val="526B338F"/>
    <w:rsid w:val="527D11C9"/>
    <w:rsid w:val="529C60EA"/>
    <w:rsid w:val="52B44612"/>
    <w:rsid w:val="52D77BAB"/>
    <w:rsid w:val="52E857F7"/>
    <w:rsid w:val="52EA0150"/>
    <w:rsid w:val="5300268B"/>
    <w:rsid w:val="53194F9F"/>
    <w:rsid w:val="53264E5C"/>
    <w:rsid w:val="532B6AC6"/>
    <w:rsid w:val="53546A89"/>
    <w:rsid w:val="538B2B32"/>
    <w:rsid w:val="538D3390"/>
    <w:rsid w:val="53915AD0"/>
    <w:rsid w:val="53B022E7"/>
    <w:rsid w:val="53BA5FC4"/>
    <w:rsid w:val="53C43019"/>
    <w:rsid w:val="53C723AE"/>
    <w:rsid w:val="53C723D4"/>
    <w:rsid w:val="53DD5FB4"/>
    <w:rsid w:val="53ED369A"/>
    <w:rsid w:val="541225C0"/>
    <w:rsid w:val="542039F8"/>
    <w:rsid w:val="545F268C"/>
    <w:rsid w:val="54786869"/>
    <w:rsid w:val="547B0D29"/>
    <w:rsid w:val="5484200D"/>
    <w:rsid w:val="54886198"/>
    <w:rsid w:val="54C84D03"/>
    <w:rsid w:val="54E36129"/>
    <w:rsid w:val="54F64450"/>
    <w:rsid w:val="54FA38B2"/>
    <w:rsid w:val="552F6B6A"/>
    <w:rsid w:val="55765649"/>
    <w:rsid w:val="55AE78FC"/>
    <w:rsid w:val="55CB4D9D"/>
    <w:rsid w:val="55F82243"/>
    <w:rsid w:val="566110A0"/>
    <w:rsid w:val="56A92EAD"/>
    <w:rsid w:val="56AB6842"/>
    <w:rsid w:val="56C145E8"/>
    <w:rsid w:val="57065502"/>
    <w:rsid w:val="57385217"/>
    <w:rsid w:val="57413E17"/>
    <w:rsid w:val="574C15F3"/>
    <w:rsid w:val="576963BC"/>
    <w:rsid w:val="5780598B"/>
    <w:rsid w:val="57825E4E"/>
    <w:rsid w:val="57987A41"/>
    <w:rsid w:val="579F10F2"/>
    <w:rsid w:val="579F5660"/>
    <w:rsid w:val="57A41CB8"/>
    <w:rsid w:val="57AA230A"/>
    <w:rsid w:val="57CE1A09"/>
    <w:rsid w:val="57D83E4B"/>
    <w:rsid w:val="57D905EC"/>
    <w:rsid w:val="57ED0023"/>
    <w:rsid w:val="57F40670"/>
    <w:rsid w:val="580F2F1C"/>
    <w:rsid w:val="581547C6"/>
    <w:rsid w:val="583668E4"/>
    <w:rsid w:val="58535E2B"/>
    <w:rsid w:val="58730F9B"/>
    <w:rsid w:val="588A2CF6"/>
    <w:rsid w:val="588F2443"/>
    <w:rsid w:val="58AD24C8"/>
    <w:rsid w:val="58B1229C"/>
    <w:rsid w:val="58E02FF0"/>
    <w:rsid w:val="58F35288"/>
    <w:rsid w:val="59106149"/>
    <w:rsid w:val="591E7F91"/>
    <w:rsid w:val="5926277A"/>
    <w:rsid w:val="593462AA"/>
    <w:rsid w:val="596C074E"/>
    <w:rsid w:val="597673F4"/>
    <w:rsid w:val="598F1ED2"/>
    <w:rsid w:val="59A35E4B"/>
    <w:rsid w:val="59B07142"/>
    <w:rsid w:val="59B46755"/>
    <w:rsid w:val="59C25411"/>
    <w:rsid w:val="59CC702C"/>
    <w:rsid w:val="59CE698E"/>
    <w:rsid w:val="59D61425"/>
    <w:rsid w:val="59FD4A77"/>
    <w:rsid w:val="5A1A4249"/>
    <w:rsid w:val="5A2A0AD6"/>
    <w:rsid w:val="5A394A85"/>
    <w:rsid w:val="5A3F02D8"/>
    <w:rsid w:val="5A4F345A"/>
    <w:rsid w:val="5A5F34BB"/>
    <w:rsid w:val="5A6A106A"/>
    <w:rsid w:val="5AB80E68"/>
    <w:rsid w:val="5AC97ACD"/>
    <w:rsid w:val="5ADF2920"/>
    <w:rsid w:val="5B1F5A05"/>
    <w:rsid w:val="5B3F1522"/>
    <w:rsid w:val="5B89294D"/>
    <w:rsid w:val="5BA01775"/>
    <w:rsid w:val="5BA851D9"/>
    <w:rsid w:val="5BC40BF8"/>
    <w:rsid w:val="5C381EF7"/>
    <w:rsid w:val="5C4162FA"/>
    <w:rsid w:val="5C6505B6"/>
    <w:rsid w:val="5C9D388D"/>
    <w:rsid w:val="5C9E79C1"/>
    <w:rsid w:val="5CD625B0"/>
    <w:rsid w:val="5CF95866"/>
    <w:rsid w:val="5CFA6ABE"/>
    <w:rsid w:val="5CFF3D5E"/>
    <w:rsid w:val="5D1E013C"/>
    <w:rsid w:val="5D2169BC"/>
    <w:rsid w:val="5D4753EA"/>
    <w:rsid w:val="5D511465"/>
    <w:rsid w:val="5D522338"/>
    <w:rsid w:val="5D7E240F"/>
    <w:rsid w:val="5DC139F4"/>
    <w:rsid w:val="5DC8731E"/>
    <w:rsid w:val="5E370D9A"/>
    <w:rsid w:val="5E41334D"/>
    <w:rsid w:val="5E4A1EE2"/>
    <w:rsid w:val="5E717AA0"/>
    <w:rsid w:val="5E8F7B58"/>
    <w:rsid w:val="5E92266E"/>
    <w:rsid w:val="5E983534"/>
    <w:rsid w:val="5ECB528E"/>
    <w:rsid w:val="5F024360"/>
    <w:rsid w:val="5F1378C7"/>
    <w:rsid w:val="5F14614C"/>
    <w:rsid w:val="5F1A721E"/>
    <w:rsid w:val="5F3855E1"/>
    <w:rsid w:val="5F7FC209"/>
    <w:rsid w:val="5FA46DDC"/>
    <w:rsid w:val="5FA86324"/>
    <w:rsid w:val="5FAC2FD3"/>
    <w:rsid w:val="5FAD2920"/>
    <w:rsid w:val="5FDC01BF"/>
    <w:rsid w:val="5FF41CE6"/>
    <w:rsid w:val="5FFE553D"/>
    <w:rsid w:val="601F6788"/>
    <w:rsid w:val="603868C6"/>
    <w:rsid w:val="60391522"/>
    <w:rsid w:val="604421AE"/>
    <w:rsid w:val="606672EF"/>
    <w:rsid w:val="60693926"/>
    <w:rsid w:val="60CD3634"/>
    <w:rsid w:val="60E25262"/>
    <w:rsid w:val="60E40B2E"/>
    <w:rsid w:val="61025647"/>
    <w:rsid w:val="611F70AC"/>
    <w:rsid w:val="61376B41"/>
    <w:rsid w:val="61423362"/>
    <w:rsid w:val="614345DF"/>
    <w:rsid w:val="616D591D"/>
    <w:rsid w:val="61815FA8"/>
    <w:rsid w:val="61853E99"/>
    <w:rsid w:val="61E43E20"/>
    <w:rsid w:val="61E55AF2"/>
    <w:rsid w:val="61EA3443"/>
    <w:rsid w:val="61EC2EE6"/>
    <w:rsid w:val="61EE7E03"/>
    <w:rsid w:val="61F73143"/>
    <w:rsid w:val="61FC1B89"/>
    <w:rsid w:val="6203560A"/>
    <w:rsid w:val="62682051"/>
    <w:rsid w:val="626B4385"/>
    <w:rsid w:val="628A24A5"/>
    <w:rsid w:val="62946016"/>
    <w:rsid w:val="62A13852"/>
    <w:rsid w:val="62BB663C"/>
    <w:rsid w:val="62C845E1"/>
    <w:rsid w:val="62D34BF5"/>
    <w:rsid w:val="62D81534"/>
    <w:rsid w:val="62EC39CA"/>
    <w:rsid w:val="62F12CE3"/>
    <w:rsid w:val="630663BB"/>
    <w:rsid w:val="6322144E"/>
    <w:rsid w:val="63245A7B"/>
    <w:rsid w:val="63452C1E"/>
    <w:rsid w:val="63533B90"/>
    <w:rsid w:val="63563AAA"/>
    <w:rsid w:val="635A5AE0"/>
    <w:rsid w:val="636772CE"/>
    <w:rsid w:val="63900BC6"/>
    <w:rsid w:val="63991A80"/>
    <w:rsid w:val="63BC05F1"/>
    <w:rsid w:val="63C15716"/>
    <w:rsid w:val="63C81409"/>
    <w:rsid w:val="63D56DCA"/>
    <w:rsid w:val="63ED724B"/>
    <w:rsid w:val="63F3DB8C"/>
    <w:rsid w:val="64055152"/>
    <w:rsid w:val="640A0B45"/>
    <w:rsid w:val="641B5D62"/>
    <w:rsid w:val="64232B46"/>
    <w:rsid w:val="643B5D0A"/>
    <w:rsid w:val="6446183B"/>
    <w:rsid w:val="6458429B"/>
    <w:rsid w:val="64835EBF"/>
    <w:rsid w:val="64D80057"/>
    <w:rsid w:val="64E70231"/>
    <w:rsid w:val="650C7909"/>
    <w:rsid w:val="650D455D"/>
    <w:rsid w:val="6531163D"/>
    <w:rsid w:val="65433379"/>
    <w:rsid w:val="65434A53"/>
    <w:rsid w:val="65563E65"/>
    <w:rsid w:val="655A0FFF"/>
    <w:rsid w:val="656107C1"/>
    <w:rsid w:val="6591054F"/>
    <w:rsid w:val="65D22B50"/>
    <w:rsid w:val="65E900A9"/>
    <w:rsid w:val="65EE37B3"/>
    <w:rsid w:val="66003E9F"/>
    <w:rsid w:val="660B5CD5"/>
    <w:rsid w:val="66165B93"/>
    <w:rsid w:val="66250DD3"/>
    <w:rsid w:val="666324C7"/>
    <w:rsid w:val="66647CAE"/>
    <w:rsid w:val="666C4670"/>
    <w:rsid w:val="668869A2"/>
    <w:rsid w:val="669A3724"/>
    <w:rsid w:val="66C318F0"/>
    <w:rsid w:val="66DB2DE0"/>
    <w:rsid w:val="66FF51C8"/>
    <w:rsid w:val="670B08E8"/>
    <w:rsid w:val="671A7D23"/>
    <w:rsid w:val="671E67F4"/>
    <w:rsid w:val="67215E7D"/>
    <w:rsid w:val="67242D69"/>
    <w:rsid w:val="67251694"/>
    <w:rsid w:val="67733B19"/>
    <w:rsid w:val="678D4BCC"/>
    <w:rsid w:val="67A63855"/>
    <w:rsid w:val="67CF4B84"/>
    <w:rsid w:val="67E42509"/>
    <w:rsid w:val="67E425FE"/>
    <w:rsid w:val="68166450"/>
    <w:rsid w:val="682A2C68"/>
    <w:rsid w:val="684653C4"/>
    <w:rsid w:val="68477F87"/>
    <w:rsid w:val="685C5A30"/>
    <w:rsid w:val="685D4DBE"/>
    <w:rsid w:val="68774E85"/>
    <w:rsid w:val="68A55A4C"/>
    <w:rsid w:val="68A915C1"/>
    <w:rsid w:val="68D33B66"/>
    <w:rsid w:val="68DC194C"/>
    <w:rsid w:val="68F539F2"/>
    <w:rsid w:val="691652AB"/>
    <w:rsid w:val="693346E8"/>
    <w:rsid w:val="694C0535"/>
    <w:rsid w:val="69825967"/>
    <w:rsid w:val="69B51B9B"/>
    <w:rsid w:val="69EF6EDB"/>
    <w:rsid w:val="6A420D91"/>
    <w:rsid w:val="6A522E46"/>
    <w:rsid w:val="6A6A485C"/>
    <w:rsid w:val="6A730257"/>
    <w:rsid w:val="6A7F1220"/>
    <w:rsid w:val="6A8F727B"/>
    <w:rsid w:val="6AA92192"/>
    <w:rsid w:val="6AD80953"/>
    <w:rsid w:val="6AD97967"/>
    <w:rsid w:val="6AF07556"/>
    <w:rsid w:val="6AFA059B"/>
    <w:rsid w:val="6AFC461F"/>
    <w:rsid w:val="6B1B0ED4"/>
    <w:rsid w:val="6B1C04DF"/>
    <w:rsid w:val="6B4712ED"/>
    <w:rsid w:val="6B497053"/>
    <w:rsid w:val="6B6922F7"/>
    <w:rsid w:val="6B6F1F9A"/>
    <w:rsid w:val="6B937434"/>
    <w:rsid w:val="6BA56255"/>
    <w:rsid w:val="6BB111A7"/>
    <w:rsid w:val="6BBF0A45"/>
    <w:rsid w:val="6BF22383"/>
    <w:rsid w:val="6C170508"/>
    <w:rsid w:val="6C195C48"/>
    <w:rsid w:val="6C3B1A67"/>
    <w:rsid w:val="6C4C396D"/>
    <w:rsid w:val="6CD312F2"/>
    <w:rsid w:val="6CE913AF"/>
    <w:rsid w:val="6D1261A8"/>
    <w:rsid w:val="6D2040B0"/>
    <w:rsid w:val="6D532F1F"/>
    <w:rsid w:val="6D6A73E6"/>
    <w:rsid w:val="6D6F68EB"/>
    <w:rsid w:val="6D8E2F7B"/>
    <w:rsid w:val="6D9A4717"/>
    <w:rsid w:val="6DBD35AC"/>
    <w:rsid w:val="6DC0089D"/>
    <w:rsid w:val="6DD60097"/>
    <w:rsid w:val="6E0741D3"/>
    <w:rsid w:val="6E177D52"/>
    <w:rsid w:val="6E2A2AD8"/>
    <w:rsid w:val="6E326276"/>
    <w:rsid w:val="6E47696C"/>
    <w:rsid w:val="6E5834F5"/>
    <w:rsid w:val="6E6D256E"/>
    <w:rsid w:val="6EC34DF4"/>
    <w:rsid w:val="6EF00B1A"/>
    <w:rsid w:val="6EF900D8"/>
    <w:rsid w:val="6F0C5E06"/>
    <w:rsid w:val="6F0C725D"/>
    <w:rsid w:val="6F187472"/>
    <w:rsid w:val="6F3024ED"/>
    <w:rsid w:val="6F764D01"/>
    <w:rsid w:val="6F7E364F"/>
    <w:rsid w:val="6F9A1F0F"/>
    <w:rsid w:val="6FCE75F8"/>
    <w:rsid w:val="6FF31906"/>
    <w:rsid w:val="6FFF5F5C"/>
    <w:rsid w:val="6FFF74F7"/>
    <w:rsid w:val="70011C83"/>
    <w:rsid w:val="70053BCE"/>
    <w:rsid w:val="703B1AE1"/>
    <w:rsid w:val="70450709"/>
    <w:rsid w:val="704C62D1"/>
    <w:rsid w:val="70542E2B"/>
    <w:rsid w:val="708F680C"/>
    <w:rsid w:val="70D43F80"/>
    <w:rsid w:val="70D901EF"/>
    <w:rsid w:val="710354F3"/>
    <w:rsid w:val="711E7C04"/>
    <w:rsid w:val="71580EE2"/>
    <w:rsid w:val="715872C7"/>
    <w:rsid w:val="718371A1"/>
    <w:rsid w:val="71C471E4"/>
    <w:rsid w:val="71C55F06"/>
    <w:rsid w:val="71FF6222"/>
    <w:rsid w:val="721F5BC9"/>
    <w:rsid w:val="72381126"/>
    <w:rsid w:val="72684FD7"/>
    <w:rsid w:val="726B176B"/>
    <w:rsid w:val="72B43677"/>
    <w:rsid w:val="72C412FB"/>
    <w:rsid w:val="72C97B35"/>
    <w:rsid w:val="730B2D3A"/>
    <w:rsid w:val="7330190A"/>
    <w:rsid w:val="7355082E"/>
    <w:rsid w:val="735E6B9B"/>
    <w:rsid w:val="73772D63"/>
    <w:rsid w:val="738A46A2"/>
    <w:rsid w:val="7390093A"/>
    <w:rsid w:val="73946C75"/>
    <w:rsid w:val="73A03BE9"/>
    <w:rsid w:val="73DF04F4"/>
    <w:rsid w:val="73E7462A"/>
    <w:rsid w:val="74025C0A"/>
    <w:rsid w:val="74286E53"/>
    <w:rsid w:val="7429703F"/>
    <w:rsid w:val="742C2121"/>
    <w:rsid w:val="743662EB"/>
    <w:rsid w:val="744603B5"/>
    <w:rsid w:val="746328E7"/>
    <w:rsid w:val="748216AB"/>
    <w:rsid w:val="749310CB"/>
    <w:rsid w:val="749F4F12"/>
    <w:rsid w:val="74A62664"/>
    <w:rsid w:val="74B45A81"/>
    <w:rsid w:val="750661F3"/>
    <w:rsid w:val="750666D9"/>
    <w:rsid w:val="751B06C2"/>
    <w:rsid w:val="75223102"/>
    <w:rsid w:val="754E1068"/>
    <w:rsid w:val="756B15DF"/>
    <w:rsid w:val="7584686C"/>
    <w:rsid w:val="758A0901"/>
    <w:rsid w:val="75AC0D30"/>
    <w:rsid w:val="75B26ACF"/>
    <w:rsid w:val="75CB1620"/>
    <w:rsid w:val="75DB5D52"/>
    <w:rsid w:val="761D6DEE"/>
    <w:rsid w:val="7635583B"/>
    <w:rsid w:val="7652768A"/>
    <w:rsid w:val="76741A07"/>
    <w:rsid w:val="767D38C4"/>
    <w:rsid w:val="7682523E"/>
    <w:rsid w:val="76930BF0"/>
    <w:rsid w:val="76B23B0B"/>
    <w:rsid w:val="76BE0CB7"/>
    <w:rsid w:val="76D44FDC"/>
    <w:rsid w:val="76DC5BF0"/>
    <w:rsid w:val="770015A6"/>
    <w:rsid w:val="77223CC5"/>
    <w:rsid w:val="77984640"/>
    <w:rsid w:val="779F41FD"/>
    <w:rsid w:val="77B72E73"/>
    <w:rsid w:val="77F90282"/>
    <w:rsid w:val="782E2F9D"/>
    <w:rsid w:val="7843688B"/>
    <w:rsid w:val="78633B64"/>
    <w:rsid w:val="788E3842"/>
    <w:rsid w:val="78AB5960"/>
    <w:rsid w:val="78BE0133"/>
    <w:rsid w:val="78C75466"/>
    <w:rsid w:val="78C9357D"/>
    <w:rsid w:val="78C97559"/>
    <w:rsid w:val="78F020D7"/>
    <w:rsid w:val="791442B8"/>
    <w:rsid w:val="79415506"/>
    <w:rsid w:val="79661CDC"/>
    <w:rsid w:val="79773671"/>
    <w:rsid w:val="79B5094B"/>
    <w:rsid w:val="7A074AF8"/>
    <w:rsid w:val="7A5434B0"/>
    <w:rsid w:val="7A8D1667"/>
    <w:rsid w:val="7A937FC6"/>
    <w:rsid w:val="7AED6DBE"/>
    <w:rsid w:val="7AFE4DC1"/>
    <w:rsid w:val="7B0D4BC0"/>
    <w:rsid w:val="7B3175D2"/>
    <w:rsid w:val="7B4163C5"/>
    <w:rsid w:val="7B455206"/>
    <w:rsid w:val="7B5E69B7"/>
    <w:rsid w:val="7B715A28"/>
    <w:rsid w:val="7B8C1720"/>
    <w:rsid w:val="7BB17B82"/>
    <w:rsid w:val="7BB8709C"/>
    <w:rsid w:val="7BD31A3F"/>
    <w:rsid w:val="7BEC56A9"/>
    <w:rsid w:val="7BFD9531"/>
    <w:rsid w:val="7C006898"/>
    <w:rsid w:val="7C03026C"/>
    <w:rsid w:val="7C093AA2"/>
    <w:rsid w:val="7C153AE2"/>
    <w:rsid w:val="7C3440AD"/>
    <w:rsid w:val="7C3A6F3F"/>
    <w:rsid w:val="7C6A1DBC"/>
    <w:rsid w:val="7C7014C9"/>
    <w:rsid w:val="7C8946EB"/>
    <w:rsid w:val="7C8C2339"/>
    <w:rsid w:val="7C9C2CBD"/>
    <w:rsid w:val="7CC3513C"/>
    <w:rsid w:val="7CC86057"/>
    <w:rsid w:val="7CEC3B84"/>
    <w:rsid w:val="7CFF6DEE"/>
    <w:rsid w:val="7D02245F"/>
    <w:rsid w:val="7D0821CF"/>
    <w:rsid w:val="7D0B5291"/>
    <w:rsid w:val="7D527A19"/>
    <w:rsid w:val="7D95750E"/>
    <w:rsid w:val="7DB06552"/>
    <w:rsid w:val="7DD7A0DD"/>
    <w:rsid w:val="7DFA2F5D"/>
    <w:rsid w:val="7E085437"/>
    <w:rsid w:val="7E2F792D"/>
    <w:rsid w:val="7E58324C"/>
    <w:rsid w:val="7E6F6695"/>
    <w:rsid w:val="7E940F5E"/>
    <w:rsid w:val="7F096CBB"/>
    <w:rsid w:val="7F1975EF"/>
    <w:rsid w:val="7F232F0E"/>
    <w:rsid w:val="7F362B5D"/>
    <w:rsid w:val="7F3E77FB"/>
    <w:rsid w:val="7F5D7096"/>
    <w:rsid w:val="7F641ED0"/>
    <w:rsid w:val="7F6617F5"/>
    <w:rsid w:val="7F687887"/>
    <w:rsid w:val="7F7F0EE2"/>
    <w:rsid w:val="7F82233E"/>
    <w:rsid w:val="7FAF5523"/>
    <w:rsid w:val="7FB54E9B"/>
    <w:rsid w:val="7FC311D0"/>
    <w:rsid w:val="7FE7EDB5"/>
    <w:rsid w:val="7FEE2ED4"/>
    <w:rsid w:val="7FF776E2"/>
    <w:rsid w:val="7FF77754"/>
    <w:rsid w:val="7FFD0DC7"/>
    <w:rsid w:val="7FFE0F5A"/>
    <w:rsid w:val="9FE7CDE3"/>
    <w:rsid w:val="AFF79E5F"/>
    <w:rsid w:val="B2F78667"/>
    <w:rsid w:val="B6C5D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jc w:val="both"/>
    </w:pPr>
    <w:rPr>
      <w:rFonts w:ascii="Times New Roman" w:eastAsia="仿宋_GB2312" w:hAnsi="Times New Roman"/>
      <w:kern w:val="2"/>
      <w:sz w:val="32"/>
    </w:rPr>
  </w:style>
  <w:style w:type="paragraph" w:styleId="2">
    <w:name w:val="heading 2"/>
    <w:basedOn w:val="a"/>
    <w:next w:val="a"/>
    <w:qFormat/>
    <w:pPr>
      <w:keepNext/>
      <w:keepLines/>
      <w:tabs>
        <w:tab w:val="left" w:pos="840"/>
      </w:tabs>
      <w:spacing w:before="260" w:after="260" w:line="413" w:lineRule="auto"/>
      <w:ind w:left="840" w:hanging="420"/>
      <w:outlineLvl w:val="1"/>
    </w:pPr>
    <w:rPr>
      <w:rFonts w:ascii="Arial" w:eastAsia="黑体" w:hAnsi="Arial"/>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spacing w:line="240" w:lineRule="atLeast"/>
      <w:jc w:val="left"/>
    </w:pPr>
    <w:rPr>
      <w:kern w:val="0"/>
      <w:sz w:val="18"/>
      <w:szCs w:val="18"/>
    </w:rPr>
  </w:style>
  <w:style w:type="character" w:customStyle="1" w:styleId="Char">
    <w:name w:val="页脚 Char"/>
    <w:link w:val="a3"/>
    <w:rPr>
      <w:rFonts w:ascii="Times New Roman" w:eastAsia="仿宋_GB2312" w:hAnsi="Times New Roman" w:cs="Times New Roman"/>
      <w:sz w:val="18"/>
      <w:szCs w:val="18"/>
    </w:rPr>
  </w:style>
  <w:style w:type="paragraph" w:styleId="a4">
    <w:name w:val="header"/>
    <w:basedOn w:val="a"/>
    <w:link w:val="Char0"/>
    <w:pPr>
      <w:pBdr>
        <w:bottom w:val="single" w:sz="6" w:space="1" w:color="auto"/>
      </w:pBdr>
      <w:tabs>
        <w:tab w:val="center" w:pos="4153"/>
        <w:tab w:val="right" w:pos="8306"/>
      </w:tabs>
      <w:snapToGrid w:val="0"/>
      <w:spacing w:line="240" w:lineRule="atLeast"/>
      <w:jc w:val="center"/>
    </w:pPr>
    <w:rPr>
      <w:kern w:val="0"/>
      <w:sz w:val="18"/>
      <w:szCs w:val="18"/>
    </w:rPr>
  </w:style>
  <w:style w:type="character" w:customStyle="1" w:styleId="Char0">
    <w:name w:val="页眉 Char"/>
    <w:link w:val="a4"/>
    <w:rPr>
      <w:rFonts w:ascii="Times New Roman" w:eastAsia="仿宋_GB2312" w:hAnsi="Times New Roman" w:cs="Times New Roman"/>
      <w:sz w:val="18"/>
      <w:szCs w:val="18"/>
    </w:rPr>
  </w:style>
  <w:style w:type="table" w:styleId="a5">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4</TotalTime>
  <Pages>8</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打字室:排版</dc:creator>
  <cp:keywords/>
  <cp:lastModifiedBy>张岳:拟稿人</cp:lastModifiedBy>
  <cp:revision>3</cp:revision>
  <dcterms:created xsi:type="dcterms:W3CDTF">2022-08-25T06:19:00Z</dcterms:created>
  <dcterms:modified xsi:type="dcterms:W3CDTF">2022-11-23T01:59:00Z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